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D0A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Cs w:val="28"/>
        </w:rPr>
      </w:pPr>
      <w:r w:rsidRPr="00D6665E">
        <w:rPr>
          <w:rFonts w:ascii="Times New Roman" w:hAnsi="Times New Roman" w:cs="Times New Roman"/>
          <w:szCs w:val="28"/>
        </w:rPr>
        <w:t>30 декабря 2005 г.                                                                        № 144-ЗРТ</w:t>
      </w:r>
      <w:r w:rsidR="00040C03" w:rsidRPr="00D6665E">
        <w:rPr>
          <w:rFonts w:ascii="Times New Roman" w:hAnsi="Times New Roman" w:cs="Times New Roman"/>
          <w:szCs w:val="28"/>
        </w:rPr>
        <w:t xml:space="preserve">                                                        </w:t>
      </w:r>
    </w:p>
    <w:p w:rsidR="00784D0A" w:rsidRPr="00D6665E" w:rsidRDefault="00784D0A" w:rsidP="00517EA1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line="240" w:lineRule="auto"/>
        <w:ind w:firstLine="0"/>
        <w:rPr>
          <w:rFonts w:ascii="Times New Roman" w:hAnsi="Times New Roman" w:cs="Times New Roman"/>
          <w:sz w:val="4"/>
          <w:szCs w:val="4"/>
        </w:rPr>
      </w:pPr>
    </w:p>
    <w:p w:rsidR="00784D0A" w:rsidRPr="00D6665E" w:rsidRDefault="00784D0A" w:rsidP="00517EA1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Cs w:val="28"/>
        </w:rPr>
      </w:pPr>
    </w:p>
    <w:p w:rsidR="00784D0A" w:rsidRPr="00D6665E" w:rsidRDefault="00784D0A" w:rsidP="00517EA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Cs w:val="28"/>
        </w:rPr>
      </w:pPr>
      <w:r w:rsidRPr="00D6665E">
        <w:rPr>
          <w:rFonts w:ascii="Times New Roman" w:hAnsi="Times New Roman" w:cs="Times New Roman"/>
          <w:b/>
          <w:bCs/>
          <w:szCs w:val="28"/>
        </w:rPr>
        <w:t>ЗАКОН</w:t>
      </w:r>
    </w:p>
    <w:p w:rsidR="00784D0A" w:rsidRPr="00D6665E" w:rsidRDefault="00784D0A" w:rsidP="00517EA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Cs w:val="28"/>
        </w:rPr>
      </w:pPr>
      <w:r w:rsidRPr="00D6665E">
        <w:rPr>
          <w:rFonts w:ascii="Times New Roman" w:hAnsi="Times New Roman" w:cs="Times New Roman"/>
          <w:b/>
          <w:bCs/>
          <w:szCs w:val="28"/>
        </w:rPr>
        <w:t>РЕСПУБЛИКИ ТАТАРСТАН</w:t>
      </w:r>
    </w:p>
    <w:p w:rsidR="00784D0A" w:rsidRPr="00D6665E" w:rsidRDefault="00784D0A" w:rsidP="00517EA1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Cs w:val="28"/>
        </w:rPr>
      </w:pPr>
    </w:p>
    <w:p w:rsidR="00FC2871" w:rsidRPr="00D6665E" w:rsidRDefault="00D305A4" w:rsidP="00517EA1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</w:rPr>
      </w:pPr>
      <w:r w:rsidRPr="00D6665E">
        <w:rPr>
          <w:rFonts w:ascii="Times New Roman" w:hAnsi="Times New Roman" w:cs="Times New Roman"/>
        </w:rPr>
        <w:t>О наделении органов местного самоуправления</w:t>
      </w:r>
    </w:p>
    <w:p w:rsidR="00FC2871" w:rsidRPr="00D6665E" w:rsidRDefault="00D305A4" w:rsidP="00517EA1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</w:rPr>
      </w:pPr>
      <w:r w:rsidRPr="00D6665E">
        <w:rPr>
          <w:rFonts w:ascii="Times New Roman" w:hAnsi="Times New Roman" w:cs="Times New Roman"/>
        </w:rPr>
        <w:t>муниципальных районов</w:t>
      </w:r>
      <w:r w:rsidR="00FC2871" w:rsidRPr="00D6665E">
        <w:rPr>
          <w:rFonts w:ascii="Times New Roman" w:hAnsi="Times New Roman" w:cs="Times New Roman"/>
        </w:rPr>
        <w:t xml:space="preserve"> </w:t>
      </w:r>
      <w:r w:rsidRPr="00D6665E">
        <w:rPr>
          <w:rFonts w:ascii="Times New Roman" w:hAnsi="Times New Roman" w:cs="Times New Roman"/>
        </w:rPr>
        <w:t>и городских округов</w:t>
      </w:r>
    </w:p>
    <w:p w:rsidR="00FC2871" w:rsidRPr="00D6665E" w:rsidRDefault="00D305A4" w:rsidP="00517EA1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</w:rPr>
      </w:pPr>
      <w:r w:rsidRPr="00D6665E">
        <w:rPr>
          <w:rFonts w:ascii="Times New Roman" w:hAnsi="Times New Roman" w:cs="Times New Roman"/>
        </w:rPr>
        <w:t>государственными полномочиями Республики Татарстан</w:t>
      </w:r>
    </w:p>
    <w:p w:rsidR="00FC2871" w:rsidRPr="00D6665E" w:rsidRDefault="00D305A4" w:rsidP="00517EA1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</w:rPr>
      </w:pPr>
      <w:r w:rsidRPr="00D6665E">
        <w:rPr>
          <w:rFonts w:ascii="Times New Roman" w:hAnsi="Times New Roman" w:cs="Times New Roman"/>
        </w:rPr>
        <w:t>по образованию и организации деятельности</w:t>
      </w:r>
    </w:p>
    <w:p w:rsidR="00D06A08" w:rsidRPr="00D6665E" w:rsidRDefault="00D305A4" w:rsidP="00517EA1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</w:rPr>
      </w:pPr>
      <w:r w:rsidRPr="00D6665E">
        <w:rPr>
          <w:rFonts w:ascii="Times New Roman" w:hAnsi="Times New Roman" w:cs="Times New Roman"/>
        </w:rPr>
        <w:t>административных комиссий</w:t>
      </w:r>
    </w:p>
    <w:p w:rsidR="00D06A08" w:rsidRPr="00D6665E" w:rsidRDefault="00D06A08" w:rsidP="00517EA1">
      <w:pPr>
        <w:pStyle w:val="ConsPlusNormal"/>
        <w:jc w:val="right"/>
        <w:rPr>
          <w:rFonts w:ascii="Times New Roman" w:hAnsi="Times New Roman" w:cs="Times New Roman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0" w:name="sub_111"/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proofErr w:type="gram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Настоящий Закон в соответствии с </w:t>
      </w:r>
      <w:hyperlink r:id="rId7" w:history="1">
        <w:r w:rsidRPr="00D6665E">
          <w:rPr>
            <w:rFonts w:ascii="Times New Roman" w:eastAsia="Times New Roman" w:hAnsi="Times New Roman" w:cs="Times New Roman"/>
            <w:szCs w:val="28"/>
            <w:lang w:eastAsia="ru-RU"/>
          </w:rPr>
          <w:t>Федеральным законом</w:t>
        </w:r>
      </w:hyperlink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от 6 октября 2003 года </w:t>
      </w:r>
      <w:r w:rsidR="00A967B5" w:rsidRPr="00D6665E"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131-ФЗ </w:t>
      </w:r>
      <w:r w:rsidR="00A967B5" w:rsidRPr="00D6665E">
        <w:rPr>
          <w:rFonts w:ascii="Times New Roman" w:eastAsia="Times New Roman" w:hAnsi="Times New Roman" w:cs="Times New Roman"/>
          <w:szCs w:val="28"/>
          <w:lang w:eastAsia="ru-RU"/>
        </w:rPr>
        <w:t>«</w:t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A967B5" w:rsidRPr="00D6665E">
        <w:rPr>
          <w:rFonts w:ascii="Times New Roman" w:eastAsia="Times New Roman" w:hAnsi="Times New Roman" w:cs="Times New Roman"/>
          <w:szCs w:val="28"/>
          <w:lang w:eastAsia="ru-RU"/>
        </w:rPr>
        <w:t>»</w:t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, </w:t>
      </w:r>
      <w:hyperlink r:id="rId8" w:history="1">
        <w:r w:rsidRPr="00D6665E">
          <w:rPr>
            <w:rFonts w:ascii="Times New Roman" w:eastAsia="Times New Roman" w:hAnsi="Times New Roman" w:cs="Times New Roman"/>
            <w:szCs w:val="28"/>
            <w:lang w:eastAsia="ru-RU"/>
          </w:rPr>
          <w:t>Законом</w:t>
        </w:r>
      </w:hyperlink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Республики Татарстан от 28 июля 2004 года </w:t>
      </w:r>
      <w:r w:rsidR="00A967B5" w:rsidRPr="00D6665E"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45-ЗРТ </w:t>
      </w:r>
      <w:r w:rsidR="00A967B5" w:rsidRPr="00D6665E">
        <w:rPr>
          <w:rFonts w:ascii="Times New Roman" w:eastAsia="Times New Roman" w:hAnsi="Times New Roman" w:cs="Times New Roman"/>
          <w:szCs w:val="28"/>
          <w:lang w:eastAsia="ru-RU"/>
        </w:rPr>
        <w:t>«</w:t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t>О местном самоуправлении в Республике Татарстан</w:t>
      </w:r>
      <w:r w:rsidR="00A967B5" w:rsidRPr="00D6665E">
        <w:rPr>
          <w:rFonts w:ascii="Times New Roman" w:eastAsia="Times New Roman" w:hAnsi="Times New Roman" w:cs="Times New Roman"/>
          <w:szCs w:val="28"/>
          <w:lang w:eastAsia="ru-RU"/>
        </w:rPr>
        <w:t>»</w:t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t>, иными нормативными правовыми актами Российской Федерации и Республики Татарстан наделяет органы местного самоуправления муниципальных районов и городских округов (далее - органы местного самоуправления) государственными</w:t>
      </w:r>
      <w:proofErr w:type="gram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полномочиями Республики Татарстан по образованию и организации деятельности административных комиссий.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b/>
          <w:bCs/>
          <w:color w:val="26282F"/>
          <w:szCs w:val="28"/>
          <w:lang w:eastAsia="ru-RU"/>
        </w:rPr>
        <w:t>Статья 1.</w:t>
      </w:r>
      <w:r w:rsidRPr="00D6665E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Государственные полномочия Республики Татарстан по образованию и организации деятельности административных комиссий, которыми наделяются органы местного самоуправления</w:t>
      </w:r>
    </w:p>
    <w:p w:rsidR="00A967B5" w:rsidRPr="00D6665E" w:rsidRDefault="00A967B5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1. Органы местного самоуправления наделяются государственными полномочиями Республики Татарстан по образованию и организации деятельности административных комиссий (далее - государственные полномочия).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2. При осуществлении государственных полномочий органы местного самоуправления образовывают административные комиссии и обеспечивают их деятельность.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3. Органы местного самоуправления наделяются государственными полномочиями на неограниченный срок.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b/>
          <w:bCs/>
          <w:color w:val="26282F"/>
          <w:szCs w:val="28"/>
          <w:lang w:eastAsia="ru-RU"/>
        </w:rPr>
        <w:t>Статья 2.</w:t>
      </w:r>
      <w:r w:rsidRPr="00D6665E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Наименования муниципальных образований в Республике Татарстан, органы местного самоуправления которых наделяются государственными полномочиями</w:t>
      </w:r>
    </w:p>
    <w:p w:rsidR="00A967B5" w:rsidRPr="00D6665E" w:rsidRDefault="00A967B5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Государственными полномочиями наделяются органы местного самоуправления следующих муниципальных образований в Республике Татарстан: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proofErr w:type="gram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город Казань, </w:t>
      </w:r>
      <w:r w:rsidR="00A967B5" w:rsidRPr="00D6665E">
        <w:rPr>
          <w:rFonts w:ascii="Times New Roman" w:eastAsia="Times New Roman" w:hAnsi="Times New Roman" w:cs="Times New Roman"/>
          <w:szCs w:val="28"/>
          <w:lang w:eastAsia="ru-RU"/>
        </w:rPr>
        <w:t>«</w:t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t>город Набережные Челны</w:t>
      </w:r>
      <w:r w:rsidR="00A967B5" w:rsidRPr="00D6665E">
        <w:rPr>
          <w:rFonts w:ascii="Times New Roman" w:eastAsia="Times New Roman" w:hAnsi="Times New Roman" w:cs="Times New Roman"/>
          <w:szCs w:val="28"/>
          <w:lang w:eastAsia="ru-RU"/>
        </w:rPr>
        <w:t>»</w:t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, </w:t>
      </w:r>
      <w:proofErr w:type="spell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Агрызский</w:t>
      </w:r>
      <w:proofErr w:type="spell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Азнакаевский</w:t>
      </w:r>
      <w:proofErr w:type="spell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Аксубаевский</w:t>
      </w:r>
      <w:proofErr w:type="spell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Актанышский</w:t>
      </w:r>
      <w:proofErr w:type="spell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Алексеевский муниципальный </w:t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lastRenderedPageBreak/>
        <w:t xml:space="preserve">район, </w:t>
      </w:r>
      <w:proofErr w:type="spell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Алькеевский</w:t>
      </w:r>
      <w:proofErr w:type="spell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Альметьевский</w:t>
      </w:r>
      <w:proofErr w:type="spell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Апастовский</w:t>
      </w:r>
      <w:proofErr w:type="spell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Арский муниципальный район, </w:t>
      </w:r>
      <w:proofErr w:type="spell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Атнинский</w:t>
      </w:r>
      <w:proofErr w:type="spell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Бавлинский</w:t>
      </w:r>
      <w:proofErr w:type="spell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Балтасинский</w:t>
      </w:r>
      <w:proofErr w:type="spell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Бугульминский</w:t>
      </w:r>
      <w:proofErr w:type="spell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Буинский</w:t>
      </w:r>
      <w:proofErr w:type="spell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Верхнеуслонский</w:t>
      </w:r>
      <w:proofErr w:type="spell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Высокогорский муниципальный район, </w:t>
      </w:r>
      <w:proofErr w:type="spell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Дрожжановский</w:t>
      </w:r>
      <w:proofErr w:type="spell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Елабужский</w:t>
      </w:r>
      <w:proofErr w:type="spell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Заинский</w:t>
      </w:r>
      <w:proofErr w:type="spellEnd"/>
      <w:proofErr w:type="gram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proofErr w:type="gram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муниципальный район, </w:t>
      </w:r>
      <w:proofErr w:type="spell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Зеленодольский</w:t>
      </w:r>
      <w:proofErr w:type="spell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Кайбицкий</w:t>
      </w:r>
      <w:proofErr w:type="spell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Камско-</w:t>
      </w:r>
      <w:proofErr w:type="spell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Устьинский</w:t>
      </w:r>
      <w:proofErr w:type="spell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Кукморский</w:t>
      </w:r>
      <w:proofErr w:type="spell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Лаишевский</w:t>
      </w:r>
      <w:proofErr w:type="spell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Лениногорский</w:t>
      </w:r>
      <w:proofErr w:type="spell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Мамадышский</w:t>
      </w:r>
      <w:proofErr w:type="spell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Менделеевский муниципальный район, </w:t>
      </w:r>
      <w:proofErr w:type="spell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Мензелинский</w:t>
      </w:r>
      <w:proofErr w:type="spell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Муслюмовский</w:t>
      </w:r>
      <w:proofErr w:type="spell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Нижнекамский муниципальный район, </w:t>
      </w:r>
      <w:proofErr w:type="spell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Новошешминский</w:t>
      </w:r>
      <w:proofErr w:type="spell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Нурлатский</w:t>
      </w:r>
      <w:proofErr w:type="spell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Пестречинский</w:t>
      </w:r>
      <w:proofErr w:type="spell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Рыбно-</w:t>
      </w:r>
      <w:proofErr w:type="spell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Слободский</w:t>
      </w:r>
      <w:proofErr w:type="spell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Сабинский муниципальный район, </w:t>
      </w:r>
      <w:proofErr w:type="spell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Сармановский</w:t>
      </w:r>
      <w:proofErr w:type="spell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Спасский муниципальный район, </w:t>
      </w:r>
      <w:proofErr w:type="spell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Тетюшский</w:t>
      </w:r>
      <w:proofErr w:type="spell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Тукаевский</w:t>
      </w:r>
      <w:proofErr w:type="spellEnd"/>
      <w:proofErr w:type="gram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Тюлячинский</w:t>
      </w:r>
      <w:proofErr w:type="spell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Черемшанский</w:t>
      </w:r>
      <w:proofErr w:type="spell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Чистопольский</w:t>
      </w:r>
      <w:proofErr w:type="spell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Ютазинский</w:t>
      </w:r>
      <w:proofErr w:type="spell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b/>
          <w:bCs/>
          <w:color w:val="26282F"/>
          <w:szCs w:val="28"/>
          <w:lang w:eastAsia="ru-RU"/>
        </w:rPr>
        <w:t>Статья 3.</w:t>
      </w:r>
      <w:r w:rsidRPr="00D6665E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Финансовое обеспечение переданных органам местного самоуправления государственных полномочий</w:t>
      </w:r>
    </w:p>
    <w:p w:rsidR="00A967B5" w:rsidRPr="00D6665E" w:rsidRDefault="00A967B5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1. Финансовое обеспечение переданных органам местного самоуправления государственных полномочий осуществляется за счет предоставляемых бюджетам муниципальных районов и городских округов субвенций из бюджета Республики Татарстан.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2. Общий объем субвенций для осуществления государственных полномочий и его распределение между муниципальными образованиями определяются в соответствии с Методикой определения объема субвенций, предоставляемых бюджетам муниципальных образований из бюджета Республики Татарстан для осуществления органами местного самоуправления государственных полномочий Республики Татарстан по образованию и организации деятельности административных комиссий, согласно </w:t>
      </w:r>
      <w:hyperlink w:anchor="sub_1000" w:history="1">
        <w:r w:rsidRPr="00D6665E">
          <w:rPr>
            <w:rFonts w:ascii="Times New Roman" w:eastAsia="Times New Roman" w:hAnsi="Times New Roman" w:cs="Times New Roman"/>
            <w:szCs w:val="28"/>
            <w:lang w:eastAsia="ru-RU"/>
          </w:rPr>
          <w:t>приложению</w:t>
        </w:r>
      </w:hyperlink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к настоящему Закону.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3. Объем субвенций, предоставляемых бюджетам муниципальных районов и городских округов для осуществления органами местного самоуправления государственных полномочий, устанавливается законом Республики Татарстан о бюджете Республики Татарстан на очередной финансовый год и плановый период.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b/>
          <w:bCs/>
          <w:color w:val="26282F"/>
          <w:szCs w:val="28"/>
          <w:lang w:eastAsia="ru-RU"/>
        </w:rPr>
        <w:t>Статья 4.</w:t>
      </w:r>
      <w:r w:rsidRPr="00D6665E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Материальные средства, передаваемые в безвозмездное пользование органам местного самоуправления для осуществления государственных полномочий</w:t>
      </w:r>
    </w:p>
    <w:p w:rsidR="005B4183" w:rsidRPr="00D6665E" w:rsidRDefault="005B4183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lastRenderedPageBreak/>
        <w:t>Материальные средства, находящиеся в собственности Республики Татарстан, в случае необходимости обеспечения осуществления государственных полномочий, предусмотренных настоящим Законом, передаются в безвозмездное пользование органам местного самоуправления в соответствии с Перечнем передаваемых материальных средств.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Разработка Перечня передаваемых материальных средств, его утверждение и принятие решения о передаче материальных средств осуществляются органом исполнительной власти Республики Татарстан, уполномоченным в области имущественных отношений, на основании подготовленного с учетом </w:t>
      </w:r>
      <w:proofErr w:type="gram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предложений органов местного самоуправления обращения органа исполнительной власти Республики</w:t>
      </w:r>
      <w:proofErr w:type="gram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Татарстан, уполномоченного в области юстиции.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b/>
          <w:bCs/>
          <w:color w:val="26282F"/>
          <w:szCs w:val="28"/>
          <w:lang w:eastAsia="ru-RU"/>
        </w:rPr>
        <w:t>Статья 5.</w:t>
      </w:r>
      <w:r w:rsidRPr="00D6665E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Права и обязанности органов местного самоуправления при осуществлении государственных полномочий</w:t>
      </w:r>
    </w:p>
    <w:p w:rsidR="005B4183" w:rsidRPr="00D6665E" w:rsidRDefault="005B4183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1. Органы местного самоуправления при осуществлении государственных полномочий вправе: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дополнительно использовать собственные материальные и финансовые средства для осуществления переданных им государственных полномочий в случаях и порядке, предусмотренных уставом муниципального образования;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вносить предложения по совершенствованию деятельности, связанной с порядком осуществления государственных полномочий.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2. Органы местного самоуправления обязаны исполнять в установленном законодательством порядке государственные полномочия, которыми они наделены настоящим Законом.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3. Органы местного самоуправления и должностные лица местного самоуправления обязаны представлять уполномоченным государственным органам документы и информацию, связанные с осуществлением переданных государственных полномочий.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4. Органы местного самоуправления обязаны оказывать необходимое содействие уполномоченным органам исполнительной власти Республики Татарстан в осуществлении ими </w:t>
      </w:r>
      <w:proofErr w:type="gram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контроля за</w:t>
      </w:r>
      <w:proofErr w:type="gram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реализацией органами местного самоуправления государственных полномочий.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b/>
          <w:bCs/>
          <w:color w:val="26282F"/>
          <w:szCs w:val="28"/>
          <w:lang w:eastAsia="ru-RU"/>
        </w:rPr>
        <w:t>Статья 6.</w:t>
      </w:r>
      <w:r w:rsidRPr="00D6665E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</w:t>
      </w:r>
    </w:p>
    <w:p w:rsidR="005B4183" w:rsidRPr="00D6665E" w:rsidRDefault="005B4183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1. Органы государственной власти Республики Татарстан при осуществлении органами местного самоуправления государственных полномочий вправе: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запрашивать документы и информацию у органов местного самоуправления и должностных лиц местного самоуправления по вопросам, связанным с исполнением переданных государственных полномочий;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1" w:name="sub_613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проводить проверки деятельности органов местного самоуправления по </w:t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lastRenderedPageBreak/>
        <w:t xml:space="preserve">исполнению переданных государственных полномочий в порядке, предусмотренном </w:t>
      </w:r>
      <w:hyperlink r:id="rId9" w:history="1">
        <w:r w:rsidRPr="00D6665E">
          <w:rPr>
            <w:rFonts w:ascii="Times New Roman" w:eastAsia="Times New Roman" w:hAnsi="Times New Roman" w:cs="Times New Roman"/>
            <w:szCs w:val="28"/>
            <w:lang w:eastAsia="ru-RU"/>
          </w:rPr>
          <w:t>статьей 77</w:t>
        </w:r>
      </w:hyperlink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Федерального закона от 6 октября 2003 года </w:t>
      </w:r>
      <w:r w:rsidR="00A967B5" w:rsidRPr="00D6665E"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 131-ФЗ </w:t>
      </w:r>
      <w:r w:rsidR="00A967B5" w:rsidRPr="00D6665E">
        <w:rPr>
          <w:rFonts w:ascii="Times New Roman" w:eastAsia="Times New Roman" w:hAnsi="Times New Roman" w:cs="Times New Roman"/>
          <w:szCs w:val="28"/>
          <w:lang w:eastAsia="ru-RU"/>
        </w:rPr>
        <w:t>«</w:t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A967B5" w:rsidRPr="00D6665E">
        <w:rPr>
          <w:rFonts w:ascii="Times New Roman" w:eastAsia="Times New Roman" w:hAnsi="Times New Roman" w:cs="Times New Roman"/>
          <w:szCs w:val="28"/>
          <w:lang w:eastAsia="ru-RU"/>
        </w:rPr>
        <w:t>»</w:t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t>;</w:t>
      </w:r>
    </w:p>
    <w:bookmarkEnd w:id="1"/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давать письменные предписания по устранению выявленных нарушений законодательства по вопросам осуществления органами местного самоуправления или должностными лицами местного самоуправления переданных государственных полномочий.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2. Органы государственной власти Республики Татарстан при осуществлении органами местного самоуправления государственных полномочий обязаны: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передавать органам местного самоуправления материальные и финансовые средства, необходимые для осуществления государственных полномочий;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осуществлять </w:t>
      </w:r>
      <w:proofErr w:type="gram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контроль за</w:t>
      </w:r>
      <w:proofErr w:type="gram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исполнением органами местного самоуправления государственных полномочий, а также за использованием предоставленных на эти цели материальных и финансовых средств;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оказывать организационно-методическую помощь по вопросам осуществления переданных государственных полномочий.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b/>
          <w:bCs/>
          <w:color w:val="26282F"/>
          <w:szCs w:val="28"/>
          <w:lang w:eastAsia="ru-RU"/>
        </w:rPr>
        <w:t>Статья 7.</w:t>
      </w:r>
      <w:r w:rsidRPr="00D6665E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Порядок отчетности органов местного самоуправления об осуществлении государственных полномочий</w:t>
      </w:r>
    </w:p>
    <w:p w:rsidR="005B4183" w:rsidRPr="00D6665E" w:rsidRDefault="005B4183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Отчеты об осуществлении государственных полномочий, переданных органам местного самоуправления, представляются органами местного самоуправления в орган исполнительной власти Республики Татарстан, уполномоченный в области юстиции, ежеквартально, в срок до 15 числа месяца, следующего за отчетным кварталом, по </w:t>
      </w:r>
      <w:hyperlink r:id="rId10" w:history="1">
        <w:r w:rsidRPr="00D6665E">
          <w:rPr>
            <w:rFonts w:ascii="Times New Roman" w:eastAsia="Times New Roman" w:hAnsi="Times New Roman" w:cs="Times New Roman"/>
            <w:szCs w:val="28"/>
            <w:lang w:eastAsia="ru-RU"/>
          </w:rPr>
          <w:t>форме</w:t>
        </w:r>
      </w:hyperlink>
      <w:r w:rsidRPr="00D6665E">
        <w:rPr>
          <w:rFonts w:ascii="Times New Roman" w:eastAsia="Times New Roman" w:hAnsi="Times New Roman" w:cs="Times New Roman"/>
          <w:szCs w:val="28"/>
          <w:lang w:eastAsia="ru-RU"/>
        </w:rPr>
        <w:t>, установленной Кабинетом Министров Республики Татарстан.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b/>
          <w:bCs/>
          <w:color w:val="26282F"/>
          <w:szCs w:val="28"/>
          <w:lang w:eastAsia="ru-RU"/>
        </w:rPr>
        <w:t>Статья 8.</w:t>
      </w:r>
      <w:r w:rsidRPr="00D6665E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</w:t>
      </w:r>
      <w:proofErr w:type="gramStart"/>
      <w:r w:rsidRPr="00D6665E">
        <w:rPr>
          <w:rFonts w:ascii="Times New Roman" w:eastAsia="Times New Roman" w:hAnsi="Times New Roman" w:cs="Times New Roman"/>
          <w:b/>
          <w:szCs w:val="28"/>
          <w:lang w:eastAsia="ru-RU"/>
        </w:rPr>
        <w:t>Контроль за</w:t>
      </w:r>
      <w:proofErr w:type="gramEnd"/>
      <w:r w:rsidRPr="00D6665E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осуществлением органами местного самоуправления переданных им государственных полномочий</w:t>
      </w:r>
    </w:p>
    <w:p w:rsidR="005B4183" w:rsidRPr="00D6665E" w:rsidRDefault="005B4183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proofErr w:type="gram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Контроль за</w:t>
      </w:r>
      <w:proofErr w:type="gram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осуществлением государственных полномочий, переданных органам местного самоуправления, осуществляется: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1) органом исполнительной власти Республики Татарстан, уполномоченным в области юстиции, в части надлежащего осуществления органами местного самоуправления переданных государственных полномочий путем: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запросов необходимых документов, отчетов и информации об исполнении государственных полномочий;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2" w:name="sub_813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проведения проверок в порядке, предусмотренном </w:t>
      </w:r>
      <w:hyperlink r:id="rId11" w:history="1">
        <w:r w:rsidRPr="00D6665E">
          <w:rPr>
            <w:rFonts w:ascii="Times New Roman" w:eastAsia="Times New Roman" w:hAnsi="Times New Roman" w:cs="Times New Roman"/>
            <w:szCs w:val="28"/>
            <w:lang w:eastAsia="ru-RU"/>
          </w:rPr>
          <w:t>статьей 77</w:t>
        </w:r>
      </w:hyperlink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Федерального закона от 6 октября 2003 года </w:t>
      </w:r>
      <w:r w:rsidR="00A967B5" w:rsidRPr="00D6665E"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 131-ФЗ </w:t>
      </w:r>
      <w:r w:rsidR="00A967B5" w:rsidRPr="00D6665E">
        <w:rPr>
          <w:rFonts w:ascii="Times New Roman" w:eastAsia="Times New Roman" w:hAnsi="Times New Roman" w:cs="Times New Roman"/>
          <w:szCs w:val="28"/>
          <w:lang w:eastAsia="ru-RU"/>
        </w:rPr>
        <w:t>«</w:t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A967B5" w:rsidRPr="00D6665E">
        <w:rPr>
          <w:rFonts w:ascii="Times New Roman" w:eastAsia="Times New Roman" w:hAnsi="Times New Roman" w:cs="Times New Roman"/>
          <w:szCs w:val="28"/>
          <w:lang w:eastAsia="ru-RU"/>
        </w:rPr>
        <w:t>»</w:t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t>;</w:t>
      </w:r>
    </w:p>
    <w:bookmarkEnd w:id="2"/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2) органом исполнительной власти Республики Татарстан, уполномоченным в области финансовой политики, в части использования </w:t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lastRenderedPageBreak/>
        <w:t xml:space="preserve">финансовых средств, предоставленных для осуществления государственных полномочий, в соответствии с </w:t>
      </w:r>
      <w:hyperlink r:id="rId12" w:history="1">
        <w:r w:rsidRPr="00D6665E">
          <w:rPr>
            <w:rFonts w:ascii="Times New Roman" w:eastAsia="Times New Roman" w:hAnsi="Times New Roman" w:cs="Times New Roman"/>
            <w:szCs w:val="28"/>
            <w:lang w:eastAsia="ru-RU"/>
          </w:rPr>
          <w:t>бюджетным законодательством</w:t>
        </w:r>
      </w:hyperlink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Российской Федерации и иными нормативными правовыми актами, регулирующими бюджетные правоотношения;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proofErr w:type="gram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3) в случае передачи в безвозмездное пользование органам местного самоуправления материальных средств, находящихся в собственности Республики Татарстан, для обеспечения государственных полномочий, предусмотренных настоящим Законом, органом исполнительной власти Республики Татарстан, уполномоченным в области имущественных отношений, в части сохранности и надлежащего использования государственного имущества, переданного органам местного самоуправления для осуществления государственных полномочий, путем:</w:t>
      </w:r>
      <w:proofErr w:type="gramEnd"/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запросов необходимых документов, отчетов и информации об исполнении государственных полномочий;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3" w:name="sub_833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проведения проверок в порядке, предусмотренном </w:t>
      </w:r>
      <w:hyperlink r:id="rId13" w:history="1">
        <w:r w:rsidRPr="00D6665E">
          <w:rPr>
            <w:rFonts w:ascii="Times New Roman" w:eastAsia="Times New Roman" w:hAnsi="Times New Roman" w:cs="Times New Roman"/>
            <w:szCs w:val="28"/>
            <w:lang w:eastAsia="ru-RU"/>
          </w:rPr>
          <w:t>статьей 77</w:t>
        </w:r>
      </w:hyperlink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Федерального закона от 6 октября 2003 года </w:t>
      </w:r>
      <w:r w:rsidR="00A967B5" w:rsidRPr="00D6665E"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 131-ФЗ </w:t>
      </w:r>
      <w:r w:rsidR="00A967B5" w:rsidRPr="00D6665E">
        <w:rPr>
          <w:rFonts w:ascii="Times New Roman" w:eastAsia="Times New Roman" w:hAnsi="Times New Roman" w:cs="Times New Roman"/>
          <w:szCs w:val="28"/>
          <w:lang w:eastAsia="ru-RU"/>
        </w:rPr>
        <w:t>«</w:t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A967B5" w:rsidRPr="00D6665E">
        <w:rPr>
          <w:rFonts w:ascii="Times New Roman" w:eastAsia="Times New Roman" w:hAnsi="Times New Roman" w:cs="Times New Roman"/>
          <w:szCs w:val="28"/>
          <w:lang w:eastAsia="ru-RU"/>
        </w:rPr>
        <w:t>»</w:t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t>;</w:t>
      </w:r>
    </w:p>
    <w:bookmarkEnd w:id="3"/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принятия необходимых мер по устранению нарушений и их предупреждению.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b/>
          <w:bCs/>
          <w:color w:val="26282F"/>
          <w:szCs w:val="28"/>
          <w:lang w:eastAsia="ru-RU"/>
        </w:rPr>
        <w:t>Статья 9.</w:t>
      </w:r>
      <w:r w:rsidRPr="00D6665E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Условия и порядок прекращения осуществления органами местного самоуправления государственных полномочий</w:t>
      </w:r>
    </w:p>
    <w:p w:rsidR="005B4183" w:rsidRPr="00D6665E" w:rsidRDefault="005B4183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1. Прекращение осуществления органами местного самоуправления государственных полномочий производится законом Республики Татарстан в случаях: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1) неисполнения или ненадлежащего исполнения органами местного самоуправления требований законодательства в области регулирования переданных государственных полномочий;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2) неисполнения органами местного самоуправления и их должностными лицами предписаний об устранении нарушений настоящего Закона;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3) изменения федерального законодательства или законодательства Республики Татарстан, в результате которого осуществление органами местного самоуправления государственных полномочий становится невозможным.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2. Прекращение осуществления органами местного самоуправления государственных полномочий влечет за собой возврат неиспользованных финансовых и материальных средств, переданных для осуществления государственных полномочий.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3. В случае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 орган исполнительной власти Республики Татарстан, уполномоченный в области юстиции, в течение 10 дней со дня выявления указанных нарушений направляет в органы местного самоуправления предписание об их устранении.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4. Предписание об устранении выявленных нарушений подлежит </w:t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lastRenderedPageBreak/>
        <w:t>обязательному рассмотрению не позднее чем в десятидневный срок со дня его поступления в органы местного самоуправления. О результатах рассмотрения предписания незамедлительно сообщается в письменной форме в орган исполнительной власти Республики Татарстан, уполномоченный в области юстиции.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5. В случаях, предусмотренных </w:t>
      </w:r>
      <w:hyperlink w:anchor="sub_91" w:history="1">
        <w:r w:rsidRPr="00D6665E">
          <w:rPr>
            <w:rFonts w:ascii="Times New Roman" w:eastAsia="Times New Roman" w:hAnsi="Times New Roman" w:cs="Times New Roman"/>
            <w:szCs w:val="28"/>
            <w:lang w:eastAsia="ru-RU"/>
          </w:rPr>
          <w:t>частью 1</w:t>
        </w:r>
      </w:hyperlink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настоящей статьи, орган исполнительной власти Республики Татарстан, уполномоченный в области юстиции, вносит на рассмотрение Кабинета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Статья 10.</w:t>
      </w:r>
      <w:r w:rsidRPr="00D6665E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Статус административных комиссий</w:t>
      </w:r>
    </w:p>
    <w:p w:rsidR="005B4183" w:rsidRPr="00D6665E" w:rsidRDefault="005B4183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1. Административные комиссии являются постоянно действующими коллегиальными органами, создаваемыми для рассмотрения дел об административных правонарушениях, предусмотренных </w:t>
      </w:r>
      <w:hyperlink r:id="rId14" w:history="1">
        <w:r w:rsidRPr="00D6665E">
          <w:rPr>
            <w:rFonts w:ascii="Times New Roman" w:eastAsia="Times New Roman" w:hAnsi="Times New Roman" w:cs="Times New Roman"/>
            <w:szCs w:val="28"/>
            <w:lang w:eastAsia="ru-RU"/>
          </w:rPr>
          <w:t>Кодексом</w:t>
        </w:r>
      </w:hyperlink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Республики Татарстан об административных правонарушениях.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2. Административные комиссии создаются в муниципальных районах Республики Татарстан, в городских округах Республики Татарстан и действуют в пределах границ соответствующих муниципальных образований в Республике Татарстан.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b/>
          <w:bCs/>
          <w:color w:val="26282F"/>
          <w:szCs w:val="28"/>
          <w:lang w:eastAsia="ru-RU"/>
        </w:rPr>
        <w:t>Статья 11.</w:t>
      </w:r>
      <w:r w:rsidRPr="00D6665E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Полномочия административных комиссий</w:t>
      </w:r>
    </w:p>
    <w:p w:rsidR="005B4183" w:rsidRPr="00D6665E" w:rsidRDefault="005B4183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Административные комиссии рассматривают дела об административных правонарушениях, совершенных на территории соответствующего муниципального образования, в пределах полномочий, установленных </w:t>
      </w:r>
      <w:hyperlink r:id="rId15" w:history="1">
        <w:r w:rsidRPr="00D6665E">
          <w:rPr>
            <w:rFonts w:ascii="Times New Roman" w:eastAsia="Times New Roman" w:hAnsi="Times New Roman" w:cs="Times New Roman"/>
            <w:color w:val="106BBE"/>
            <w:szCs w:val="28"/>
            <w:lang w:eastAsia="ru-RU"/>
          </w:rPr>
          <w:t>Кодексом</w:t>
        </w:r>
      </w:hyperlink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Республики Татарстан об административных правонарушениях.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b/>
          <w:bCs/>
          <w:color w:val="26282F"/>
          <w:szCs w:val="28"/>
          <w:lang w:eastAsia="ru-RU"/>
        </w:rPr>
        <w:t>Статья 12.</w:t>
      </w:r>
      <w:r w:rsidRPr="00D6665E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Состав административных комиссий</w:t>
      </w:r>
    </w:p>
    <w:p w:rsidR="005B4183" w:rsidRPr="00D6665E" w:rsidRDefault="005B4183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1. Административная комиссия состоит из председателя, заместителя председателя, ответственного секретаря и членов административной комиссии (далее - члены административной комиссии).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2. На постоянной штатной основе в состав комиссии в муниципальных районах входят ответственный секретарь, в городских округах - заместитель председателя, ответственный секретарь комиссии.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3. Члены административной комиссии работают в административной комиссии на общественных началах, кроме случаев, предусмотренных </w:t>
      </w:r>
      <w:hyperlink w:anchor="sub_125" w:history="1">
        <w:r w:rsidRPr="00D6665E">
          <w:rPr>
            <w:rFonts w:ascii="Times New Roman" w:eastAsia="Times New Roman" w:hAnsi="Times New Roman" w:cs="Times New Roman"/>
            <w:color w:val="106BBE"/>
            <w:szCs w:val="28"/>
            <w:lang w:eastAsia="ru-RU"/>
          </w:rPr>
          <w:t>частью 5</w:t>
        </w:r>
      </w:hyperlink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настоящей статьи.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4. Ответственный секретарь комиссии муниципального района, заместитель председателя комиссии, ответственный секретарь комиссии городского округа приравниваются по условиям оплаты труда к муниципальным служащим.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5. По решению органа местного самоуправления иные члены </w:t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lastRenderedPageBreak/>
        <w:t>административной комиссии могут исполнять свои обязанности на постоянной оплачиваемой основе за счет средств местного бюджета.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6. Численный состав административных комиссий устанавливается органом местного самоуправления в количестве не менее 5 членов и должен составлять нечетное число.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7. Членом административной комиссии может быть назначен гражданин Российской Федерации, достигший 21 года, имеющий, как правило, высшее образование, выразивший в письменной форме свое согласие на включение его в состав соответствующей административной комиссии. Ответственный секретарь административной комиссии должен иметь высшее образование.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8. </w:t>
      </w:r>
      <w:proofErr w:type="gram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Не может быть назначено членом административной комиссии лицо, признанное решением суда недееспособным или ограниченно дееспособным, имеющее неснятую или непогашенную в установленном законом порядке судимость, содержащееся в учреждениях уголовно-исполнительной системы, следственных изоляторах или изоляторах временного содержания и иных местах содержания под стражей, имеющее заболевание, которое согласно медицинскому заключению препятствует исполнению им полномочий члена административной комиссии.</w:t>
      </w:r>
      <w:proofErr w:type="gramEnd"/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b/>
          <w:bCs/>
          <w:color w:val="26282F"/>
          <w:szCs w:val="28"/>
          <w:lang w:eastAsia="ru-RU"/>
        </w:rPr>
        <w:t>Статья 13.</w:t>
      </w:r>
      <w:r w:rsidRPr="00D6665E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Срок полномочий административных комиссий</w:t>
      </w:r>
    </w:p>
    <w:p w:rsidR="005B4183" w:rsidRPr="00D6665E" w:rsidRDefault="005B4183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1. Срок полномочий административной комиссии начинается со дня первого заседания данной административной комиссии на срок полномочий органов муниципального образования.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2. По истечении указанного срока административная комиссия продолжает осуществлять свои полномочия до дня первого заседания административной комиссии нового состава.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b/>
          <w:bCs/>
          <w:color w:val="26282F"/>
          <w:szCs w:val="28"/>
          <w:lang w:eastAsia="ru-RU"/>
        </w:rPr>
        <w:t>Статья 14.</w:t>
      </w:r>
      <w:r w:rsidRPr="00D6665E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Порядок создания административных комиссий</w:t>
      </w:r>
    </w:p>
    <w:p w:rsidR="005B4183" w:rsidRPr="00D6665E" w:rsidRDefault="005B4183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1. Административная комиссия создается органом муниципального образования, который назначает председателя, заместителя председателя, ответственного секретаря и членов административной комиссии, утверждает </w:t>
      </w:r>
      <w:hyperlink r:id="rId16" w:history="1">
        <w:r w:rsidRPr="00D6665E">
          <w:rPr>
            <w:rFonts w:ascii="Times New Roman" w:eastAsia="Times New Roman" w:hAnsi="Times New Roman" w:cs="Times New Roman"/>
            <w:szCs w:val="28"/>
            <w:lang w:eastAsia="ru-RU"/>
          </w:rPr>
          <w:t>регламент</w:t>
        </w:r>
      </w:hyperlink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ее работы.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2. Административная комиссия нового состава должна быть сформирована не позднее 15 календарных дней со дня </w:t>
      </w:r>
      <w:proofErr w:type="gram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истечения срока полномочий административной комиссии прежнего состава</w:t>
      </w:r>
      <w:proofErr w:type="gram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>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3. Срок полномочий члена административной комиссии начинается со дня его назначения и прекращается с момента начала работы административной комиссии нового состава, за исключением случаев, указанных в </w:t>
      </w:r>
      <w:hyperlink w:anchor="sub_144" w:history="1">
        <w:r w:rsidRPr="00D6665E">
          <w:rPr>
            <w:rFonts w:ascii="Times New Roman" w:eastAsia="Times New Roman" w:hAnsi="Times New Roman" w:cs="Times New Roman"/>
            <w:szCs w:val="28"/>
            <w:lang w:eastAsia="ru-RU"/>
          </w:rPr>
          <w:t>части 4</w:t>
        </w:r>
      </w:hyperlink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настоящей статьи.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4. Полномочия члена административной комиссии досрочно прекращаются назначившим его органом муниципального образования в случаях: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1) подачи членом административной комиссии письменного заявления о прекращении своих полномочий;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lastRenderedPageBreak/>
        <w:t>2) вступления в законную силу обвинительного приговора суда в отношении лица, являющегося членом административной комиссии;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3) признания лица, являющегося членом административной комиссии, решением суда, вступившим в законную силу, недееспособным, ограниченно дееспособным, безвестно отсутствующим или умершим;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4) неоднократного невыполнения обязанностей члена административной комиссии, выражающегося в уклонении без уважительных причин от работы в заседаниях административной комиссии;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5) наличия заболевания, которое согласно медицинскому заключению препятствует исполнению членом административной комиссии своих полномочий;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6) совершения лицом, являющимся членом административной комиссии, деяния, порочащего честь и достоинство члена административной комиссии;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7) смерти члена административной комиссии;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8) в иных случаях, предусмотренных законодательством Российской Федерации.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5. Орган муниципального образования обязан назначить нового члена административной комиссии вместо члена административной комиссии, досрочно прекратившего свои полномочия, не позднее чем в месячный срок со дня принятия решения о досрочном прекращении полномочий члена административной комиссии.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b/>
          <w:bCs/>
          <w:color w:val="26282F"/>
          <w:szCs w:val="28"/>
          <w:lang w:eastAsia="ru-RU"/>
        </w:rPr>
        <w:t>Статья 15.</w:t>
      </w:r>
      <w:r w:rsidRPr="00D6665E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Порядок деятельности административных комиссий</w:t>
      </w:r>
    </w:p>
    <w:p w:rsidR="005B4183" w:rsidRPr="00D6665E" w:rsidRDefault="005B4183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1. Дела об административных правонарушениях рассматриваются административной комиссией на ее заседаниях в порядке и сроки, установленные </w:t>
      </w:r>
      <w:hyperlink r:id="rId17" w:history="1">
        <w:r w:rsidRPr="00D6665E">
          <w:rPr>
            <w:rFonts w:ascii="Times New Roman" w:eastAsia="Times New Roman" w:hAnsi="Times New Roman" w:cs="Times New Roman"/>
            <w:szCs w:val="28"/>
            <w:lang w:eastAsia="ru-RU"/>
          </w:rPr>
          <w:t>Кодексом</w:t>
        </w:r>
      </w:hyperlink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Российской Федерации об административных правонарушениях.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2. Порядок созыва заседаний административной комиссии определяется </w:t>
      </w:r>
      <w:hyperlink r:id="rId18" w:history="1">
        <w:r w:rsidRPr="00D6665E">
          <w:rPr>
            <w:rFonts w:ascii="Times New Roman" w:eastAsia="Times New Roman" w:hAnsi="Times New Roman" w:cs="Times New Roman"/>
            <w:szCs w:val="28"/>
            <w:lang w:eastAsia="ru-RU"/>
          </w:rPr>
          <w:t>регламентом</w:t>
        </w:r>
      </w:hyperlink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работы административной комиссии. Заседания административной комиссии проводятся с периодичностью, обеспечивающей соблюдение сроков рассмотрения дел об административных правонарушениях.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3. Заседание административной комиссии является правомочным, если в нем принимает участие не менее двух третей от установленного числа членов административной комиссии.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4. Постановление, определение по делу об административном правонарушении принимаются простым большинством голосов членов административной комиссии, присутствующих на заседании.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b/>
          <w:bCs/>
          <w:color w:val="26282F"/>
          <w:szCs w:val="28"/>
          <w:lang w:eastAsia="ru-RU"/>
        </w:rPr>
        <w:t>Статья 16.</w:t>
      </w:r>
      <w:r w:rsidRPr="00D6665E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Полномочия членов административной комиссии</w:t>
      </w:r>
    </w:p>
    <w:p w:rsidR="005B4183" w:rsidRPr="00D6665E" w:rsidRDefault="005B4183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1. Члены административной комиссии обладают равными правами при рассмотрении дела об административном правонарушении.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2. Члены административной комиссии уполномочены: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1) участвовать в подготовке заседаний административной комиссии;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2) предварительно, до заседания административной комиссии, </w:t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lastRenderedPageBreak/>
        <w:t>знакомиться с материалами дел об административных правонарушениях, внесенных на ее рассмотрение;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3) вносить председателю административной комиссии предложения об отложении рассмотрения дела в случаях необходимости в дополнительном выяснении обстоятельств дела;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4) участвовать в заседании административной комиссии;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5) задавать вопросы лицам, участвующим в производстве по делу об административном правонарушении;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6) участвовать в обсуждении принимаемых административной комиссией по рассматриваемым делам постановлений, определений и представлений;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7) участвовать в голосовании при принятии административной комиссией постановлений, определений и представлений по рассматриваемым делам;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8) осуществлять иные полномочия, предусмотренные законодательством Российской Федерации и Республики Татарстан.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3. Председатель административной комиссии пользуется полномочиями члена административной комиссии, а также: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1) осуществляет руководство деятельностью административной комиссии;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2) председательствует на заседаниях административной комиссии и организует ее работу;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3) планирует работу административной комиссии;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4) утверждает повестку дня каждого заседания административной комиссии;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5) назначает заседания административной комиссии;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6) подписывает постановления, определения и представления, принятые на заседаниях административной комиссии;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7) представляет интересы административной комиссии в отношениях с органами государственной власти, органами местного самоуправления, должностными лицами и гражданами;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8) несет персональную ответственность за деятельность административной комиссии.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4. Заместитель председателя административной комиссии пользуется полномочиями члена административной комиссии, а также: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1) выполняет поручения председателя административной комиссии;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2) исполняет обязанности председателя административной комиссии в его отсутствие или при невозможности выполнения им своих обязанностей.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5. Ответственный секретарь административной комиссии пользуется полномочиями члена административной комиссии, а также: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1) осуществляет подготовку дел об административных правонарушениях к рассмотрению на заседании административной комиссии;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2) выполняет поручения председателя административной комиссии, его заместителя;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3) осуществляет техническое обслуживание работы административной комиссии;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4) ведет делопроизводство административной комиссии;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5) оповещает членов административной комиссии и лиц, участвующих в </w:t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lastRenderedPageBreak/>
        <w:t>производстве по делу об административном правонарушении, о времени и месте рассмотрения дела;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6) осуществляет подготовку и оформление в соответствии с требованиями, установленными </w:t>
      </w:r>
      <w:hyperlink r:id="rId19" w:history="1">
        <w:r w:rsidRPr="00D6665E">
          <w:rPr>
            <w:rFonts w:ascii="Times New Roman" w:eastAsia="Times New Roman" w:hAnsi="Times New Roman" w:cs="Times New Roman"/>
            <w:szCs w:val="28"/>
            <w:lang w:eastAsia="ru-RU"/>
          </w:rPr>
          <w:t>Кодексом</w:t>
        </w:r>
      </w:hyperlink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Российской Федерации об административных правонарушениях, проектов постановлений, определений и представлений, выносимых административной комиссией по рассматриваемым делам об административных правонарушениях;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7) обеспечивает вручение либо отсылку копий постановлений;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8) осуществляет </w:t>
      </w:r>
      <w:proofErr w:type="gram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контроль за</w:t>
      </w:r>
      <w:proofErr w:type="gram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исполнением лицами, участвующими в производстве по делу, иными физическими и юридическими лицами вынесенных административной комиссией постановлений, определений и представлений.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b/>
          <w:bCs/>
          <w:color w:val="26282F"/>
          <w:szCs w:val="28"/>
          <w:lang w:eastAsia="ru-RU"/>
        </w:rPr>
        <w:t>Статья 17.</w:t>
      </w:r>
      <w:r w:rsidRPr="00D6665E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Профилактика административных правонарушений</w:t>
      </w:r>
    </w:p>
    <w:p w:rsidR="005B4183" w:rsidRPr="00D6665E" w:rsidRDefault="005B4183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В целях предупреждения административных правонарушений административные комиссии координируют свою деятельность с правоохранительными органами и общественными объединениями.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b/>
          <w:bCs/>
          <w:color w:val="26282F"/>
          <w:szCs w:val="28"/>
          <w:lang w:eastAsia="ru-RU"/>
        </w:rPr>
        <w:t>Статья 18.</w:t>
      </w:r>
      <w:r w:rsidRPr="00D6665E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Заключительные положения</w:t>
      </w:r>
    </w:p>
    <w:p w:rsidR="005B4183" w:rsidRPr="00D6665E" w:rsidRDefault="005B4183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1. </w:t>
      </w:r>
      <w:hyperlink r:id="rId20" w:history="1">
        <w:r w:rsidRPr="00D6665E">
          <w:rPr>
            <w:rFonts w:ascii="Times New Roman" w:eastAsia="Times New Roman" w:hAnsi="Times New Roman" w:cs="Times New Roman"/>
            <w:szCs w:val="28"/>
            <w:lang w:eastAsia="ru-RU"/>
          </w:rPr>
          <w:t>Утратила силу</w:t>
        </w:r>
      </w:hyperlink>
      <w:r w:rsidRPr="00D6665E">
        <w:rPr>
          <w:rFonts w:ascii="Times New Roman" w:eastAsia="Times New Roman" w:hAnsi="Times New Roman" w:cs="Times New Roman"/>
          <w:szCs w:val="28"/>
          <w:lang w:eastAsia="ru-RU"/>
        </w:rPr>
        <w:t>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2. Нормативные правовые акты органов государственной власти Республики Татарстан и органов местного самоуправления муниципальных образований в Республике Татарстан подлежат приведению </w:t>
      </w:r>
      <w:proofErr w:type="gram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в соответствие с настоящим Законом в течение трех месяцев со дня вступления его в силу</w:t>
      </w:r>
      <w:proofErr w:type="gram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>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5B4183" w:rsidRPr="00D6665E" w:rsidRDefault="005B4183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5B4183" w:rsidRPr="00D6665E" w:rsidRDefault="005B4183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5B4183" w:rsidRPr="00D6665E" w:rsidRDefault="005B4183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6569"/>
        <w:gridCol w:w="3285"/>
      </w:tblGrid>
      <w:tr w:rsidR="00FC2871" w:rsidRPr="00D6665E" w:rsidTr="00231742"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:rsidR="00FC2871" w:rsidRPr="00D6665E" w:rsidRDefault="00FC2871" w:rsidP="00517E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D6665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Президент Республики Татарстан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:rsidR="00FC2871" w:rsidRPr="00D6665E" w:rsidRDefault="00FC2871" w:rsidP="00517E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D6665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М.Ш.</w:t>
            </w:r>
            <w:r w:rsidR="005B4183" w:rsidRPr="00D6665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</w:t>
            </w:r>
            <w:r w:rsidRPr="00D6665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Шаймиев</w:t>
            </w:r>
          </w:p>
        </w:tc>
      </w:tr>
    </w:tbl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5B4183" w:rsidRPr="00D6665E" w:rsidRDefault="005B4183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5B4183" w:rsidRPr="00D6665E" w:rsidRDefault="005B4183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5B4183" w:rsidRPr="00D6665E" w:rsidRDefault="005B4183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5B4183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szCs w:val="28"/>
          <w:lang w:eastAsia="ru-RU"/>
        </w:rPr>
      </w:pPr>
      <w:proofErr w:type="spell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г</w:t>
      </w:r>
      <w:proofErr w:type="gram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.К</w:t>
      </w:r>
      <w:proofErr w:type="gram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азань</w:t>
      </w:r>
      <w:proofErr w:type="spell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, </w:t>
      </w:r>
    </w:p>
    <w:p w:rsidR="005B4183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30 декабря 2005 года, 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№ 144-ЗРТ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Cs w:val="28"/>
          <w:lang w:eastAsia="ru-RU"/>
        </w:rPr>
      </w:pPr>
    </w:p>
    <w:p w:rsidR="005B4183" w:rsidRPr="00D6665E" w:rsidRDefault="005B4183" w:rsidP="00517EA1">
      <w:pPr>
        <w:widowControl w:val="0"/>
        <w:autoSpaceDE w:val="0"/>
        <w:autoSpaceDN w:val="0"/>
        <w:adjustRightInd w:val="0"/>
        <w:spacing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bCs/>
          <w:color w:val="26282F"/>
          <w:szCs w:val="28"/>
          <w:lang w:eastAsia="ru-RU"/>
        </w:rPr>
        <w:br w:type="page"/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69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5E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lastRenderedPageBreak/>
        <w:t>Прило</w:t>
      </w:r>
      <w:bookmarkStart w:id="4" w:name="_GoBack"/>
      <w:bookmarkEnd w:id="4"/>
      <w:r w:rsidRPr="00D6665E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жение</w:t>
      </w:r>
      <w:r w:rsidRPr="00D6665E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br/>
      </w:r>
      <w:r w:rsidRPr="00D666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hyperlink w:anchor="sub_32" w:history="1">
        <w:r w:rsidRPr="00D666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Закону</w:t>
        </w:r>
      </w:hyperlink>
      <w:r w:rsidRPr="00D666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Республики Татарстан</w:t>
      </w:r>
      <w:r w:rsidRPr="00D666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от 30 декабря </w:t>
      </w:r>
      <w:r w:rsidRPr="00D6665E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2005 г. № 144-ЗРТ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b/>
          <w:bCs/>
          <w:color w:val="26282F"/>
          <w:szCs w:val="28"/>
          <w:lang w:eastAsia="ru-RU"/>
        </w:rPr>
        <w:t>Методика</w:t>
      </w:r>
      <w:r w:rsidRPr="00D6665E">
        <w:rPr>
          <w:rFonts w:ascii="Times New Roman" w:eastAsia="Times New Roman" w:hAnsi="Times New Roman" w:cs="Times New Roman"/>
          <w:b/>
          <w:bCs/>
          <w:color w:val="26282F"/>
          <w:szCs w:val="28"/>
          <w:lang w:eastAsia="ru-RU"/>
        </w:rPr>
        <w:br/>
        <w:t>определения объема субвенций, предоставляемых бюджетам муниципальных образований из бюджета Республики Татарстан для осуществления органами местного самоуправления государственных полномочий Республики Татарстан по образованию и организации деятельности административных комиссий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5" w:name="sub_201"/>
      <w:r w:rsidRPr="00D6665E">
        <w:rPr>
          <w:rFonts w:ascii="Times New Roman" w:eastAsia="Times New Roman" w:hAnsi="Times New Roman" w:cs="Times New Roman"/>
          <w:szCs w:val="28"/>
          <w:lang w:eastAsia="ru-RU"/>
        </w:rPr>
        <w:t>1. Настоящая Методика предназначена для определения объема субвенций,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государственных полномочий.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6" w:name="sub_202"/>
      <w:bookmarkEnd w:id="5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2. Общий объем субвенций, предоставляемых бюджетам муниципальных образований для осуществления государственных полномочий </w:t>
      </w:r>
      <w:r w:rsidRPr="00D6665E">
        <w:rPr>
          <w:rFonts w:ascii="Times New Roman" w:eastAsia="Times New Roman" w:hAnsi="Times New Roman" w:cs="Times New Roman"/>
          <w:noProof/>
          <w:szCs w:val="28"/>
          <w:lang w:eastAsia="ru-RU"/>
        </w:rPr>
        <w:drawing>
          <wp:inline distT="0" distB="0" distL="0" distR="0" wp14:anchorId="289CE0DF" wp14:editId="256B80F6">
            <wp:extent cx="516890" cy="29400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t>, определяется по формуле:</w:t>
      </w:r>
    </w:p>
    <w:bookmarkEnd w:id="6"/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698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noProof/>
          <w:szCs w:val="28"/>
          <w:lang w:eastAsia="ru-RU"/>
        </w:rPr>
        <w:drawing>
          <wp:inline distT="0" distB="0" distL="0" distR="0" wp14:anchorId="283F2ED1" wp14:editId="1AF3CC6A">
            <wp:extent cx="1153160" cy="68389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16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t>,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где: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noProof/>
          <w:szCs w:val="28"/>
          <w:lang w:eastAsia="ru-RU"/>
        </w:rPr>
        <w:drawing>
          <wp:inline distT="0" distB="0" distL="0" distR="0" wp14:anchorId="15F5B2BC" wp14:editId="0DD6A0EE">
            <wp:extent cx="309880" cy="27051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- объем субвенции, предоставляемой бюджету i-</w:t>
      </w:r>
      <w:proofErr w:type="spell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го</w:t>
      </w:r>
      <w:proofErr w:type="spell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муниципального образования;</w:t>
      </w:r>
    </w:p>
    <w:p w:rsidR="00FC2871" w:rsidRPr="00D6665E" w:rsidRDefault="005B4183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val="en-US" w:eastAsia="ru-RU"/>
        </w:rPr>
        <w:t>n</w:t>
      </w:r>
      <w:r w:rsidR="00FC2871"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- </w:t>
      </w:r>
      <w:proofErr w:type="gramStart"/>
      <w:r w:rsidR="00FC2871" w:rsidRPr="00D6665E">
        <w:rPr>
          <w:rFonts w:ascii="Times New Roman" w:eastAsia="Times New Roman" w:hAnsi="Times New Roman" w:cs="Times New Roman"/>
          <w:szCs w:val="28"/>
          <w:lang w:eastAsia="ru-RU"/>
        </w:rPr>
        <w:t>число</w:t>
      </w:r>
      <w:proofErr w:type="gramEnd"/>
      <w:r w:rsidR="00FC2871"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муниципальных образований, наделенных государственными полномочиями.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7" w:name="sub_203"/>
      <w:r w:rsidRPr="00D6665E">
        <w:rPr>
          <w:rFonts w:ascii="Times New Roman" w:eastAsia="Times New Roman" w:hAnsi="Times New Roman" w:cs="Times New Roman"/>
          <w:szCs w:val="28"/>
          <w:lang w:eastAsia="ru-RU"/>
        </w:rPr>
        <w:t>3. Объем субвенции, предоставляемой бюджету i-</w:t>
      </w:r>
      <w:proofErr w:type="spell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го</w:t>
      </w:r>
      <w:proofErr w:type="spell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муниципального образования, определяется по формуле:</w:t>
      </w:r>
    </w:p>
    <w:bookmarkEnd w:id="7"/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698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noProof/>
          <w:szCs w:val="28"/>
          <w:lang w:eastAsia="ru-RU"/>
        </w:rPr>
        <w:drawing>
          <wp:inline distT="0" distB="0" distL="0" distR="0" wp14:anchorId="7DE87AA3" wp14:editId="5AB5B78C">
            <wp:extent cx="898525" cy="27051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52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t>,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где: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noProof/>
          <w:szCs w:val="28"/>
          <w:lang w:eastAsia="ru-RU"/>
        </w:rPr>
        <w:drawing>
          <wp:inline distT="0" distB="0" distL="0" distR="0" wp14:anchorId="084F6B47" wp14:editId="69D3281B">
            <wp:extent cx="198755" cy="27051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- нормативные затраты на одного специалиста административной комиссии или одно должностное лицо, уполномоченное составлять протоколы об административных правонарушениях (далее - специалист муниципальной комиссии), в i-м муниципальном образовании;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noProof/>
          <w:szCs w:val="28"/>
          <w:lang w:eastAsia="ru-RU"/>
        </w:rPr>
        <w:drawing>
          <wp:inline distT="0" distB="0" distL="0" distR="0" wp14:anchorId="64B67F2E" wp14:editId="4839ECB7">
            <wp:extent cx="198755" cy="27051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- численность специалистов муниципальной комиссии в i-м муниципальном образовании.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8" w:name="sub_204"/>
      <w:r w:rsidRPr="00D6665E">
        <w:rPr>
          <w:rFonts w:ascii="Times New Roman" w:eastAsia="Times New Roman" w:hAnsi="Times New Roman" w:cs="Times New Roman"/>
          <w:szCs w:val="28"/>
          <w:lang w:eastAsia="ru-RU"/>
        </w:rPr>
        <w:t>4. Расчет нормативных затрат на одного специалиста муниципальной комиссии в i-м муниципальном образовании производится по формуле:</w:t>
      </w:r>
    </w:p>
    <w:bookmarkEnd w:id="8"/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698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noProof/>
          <w:szCs w:val="28"/>
          <w:lang w:eastAsia="ru-RU"/>
        </w:rPr>
        <w:drawing>
          <wp:inline distT="0" distB="0" distL="0" distR="0" wp14:anchorId="713AFC9F" wp14:editId="7EFA5F49">
            <wp:extent cx="1089025" cy="27051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02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t>,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где: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noProof/>
          <w:szCs w:val="28"/>
          <w:lang w:eastAsia="ru-RU"/>
        </w:rPr>
        <w:drawing>
          <wp:inline distT="0" distB="0" distL="0" distR="0" wp14:anchorId="662679B7" wp14:editId="6D18479B">
            <wp:extent cx="167005" cy="270510"/>
            <wp:effectExtent l="0" t="0" r="444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- затраты на оплату труда одного специалиста муниципальной комиссии в i-м муниципальном образовании;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noProof/>
          <w:szCs w:val="28"/>
          <w:lang w:eastAsia="ru-RU"/>
        </w:rPr>
        <w:drawing>
          <wp:inline distT="0" distB="0" distL="0" distR="0" wp14:anchorId="577FF540" wp14:editId="62F08079">
            <wp:extent cx="214630" cy="27051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- затраты на начисления на выплаты по оплате труда одного специалиста муниципальной комиссии в i-м муниципальном образовании;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noProof/>
          <w:szCs w:val="28"/>
          <w:lang w:eastAsia="ru-RU"/>
        </w:rPr>
        <w:drawing>
          <wp:inline distT="0" distB="0" distL="0" distR="0" wp14:anchorId="3F7D9532" wp14:editId="4FD186F0">
            <wp:extent cx="230505" cy="27051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- затраты на материальное обеспечение в расчете на одного специалиста муниципальной комиссии в i-м муниципальном образовании.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9" w:name="sub_205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5. </w:t>
      </w:r>
      <w:proofErr w:type="gram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Затраты на оплату труда одного специалиста муниципальной комиссии в i-м муниципальном образовании определяются в соответствии с нормативными правовыми актами Российской Федерации и Республики Татарстан и рассчитываются исходя из объема указанных затрат, предусмотренного i-</w:t>
      </w:r>
      <w:proofErr w:type="spell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му</w:t>
      </w:r>
      <w:proofErr w:type="spell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муниципальному образованию на текущий финансовый год законом Республики Татарстан о бюджете Республики Татарстан, с применением индексов увеличения заработной платы на очередной финансовый год и плановый период.</w:t>
      </w:r>
      <w:proofErr w:type="gramEnd"/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10" w:name="sub_206"/>
      <w:bookmarkEnd w:id="9"/>
      <w:r w:rsidRPr="00D6665E">
        <w:rPr>
          <w:rFonts w:ascii="Times New Roman" w:eastAsia="Times New Roman" w:hAnsi="Times New Roman" w:cs="Times New Roman"/>
          <w:szCs w:val="28"/>
          <w:lang w:eastAsia="ru-RU"/>
        </w:rPr>
        <w:t>6. Расчет затрат на начисления на выплаты по оплате труда одного специалиста муниципальной комиссии в i-м муниципальном образовании производится по формуле:</w:t>
      </w:r>
    </w:p>
    <w:bookmarkEnd w:id="10"/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698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noProof/>
          <w:szCs w:val="28"/>
          <w:lang w:eastAsia="ru-RU"/>
        </w:rPr>
        <w:drawing>
          <wp:inline distT="0" distB="0" distL="0" distR="0" wp14:anchorId="343294FB" wp14:editId="138A3B53">
            <wp:extent cx="914400" cy="2705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t>,</w:t>
      </w: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где </w:t>
      </w:r>
      <w:proofErr w:type="spell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Снз</w:t>
      </w:r>
      <w:proofErr w:type="spell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- ставка начислений на выплаты по оплате труда.</w:t>
      </w:r>
    </w:p>
    <w:p w:rsidR="00FC2871" w:rsidRPr="00517EA1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11" w:name="sub_207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7. </w:t>
      </w:r>
      <w:proofErr w:type="gram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Затраты на материальное обеспечение в расчете на одного специалиста муниципальной комиссии в i-м муниципальном образовании включают в себя затраты на приобретение расходных материалов и непроизводственного оборудования, оплату командировок и услуг связи и рассчитываются исходя из объема указанных затрат, предусмотренного i-</w:t>
      </w:r>
      <w:proofErr w:type="spell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му</w:t>
      </w:r>
      <w:proofErr w:type="spell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муниципальному образованию на текущий финансовый год законом Республики Татарстан о бюджете Республики Татарстан, с применением индексов-дефляторов в соответствии с основными</w:t>
      </w:r>
      <w:proofErr w:type="gram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показателями прогноза социально-экономического развития Российской Федерации на очередной финансовый год и плановый период.</w:t>
      </w:r>
    </w:p>
    <w:bookmarkEnd w:id="11"/>
    <w:p w:rsidR="00FC2871" w:rsidRPr="00517EA1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517EA1" w:rsidRDefault="00FC2871" w:rsidP="00517EA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3339BF" w:rsidRPr="00517EA1" w:rsidRDefault="003339BF" w:rsidP="00517EA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Cs w:val="28"/>
        </w:rPr>
      </w:pPr>
      <w:bookmarkStart w:id="12" w:name="sub_1000"/>
      <w:bookmarkEnd w:id="0"/>
    </w:p>
    <w:bookmarkEnd w:id="12"/>
    <w:sectPr w:rsidR="003339BF" w:rsidRPr="00517EA1" w:rsidSect="00E0125C">
      <w:pgSz w:w="11906" w:h="16838"/>
      <w:pgMar w:top="851" w:right="1134" w:bottom="992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D0A" w:rsidRDefault="00784D0A" w:rsidP="00784D0A">
      <w:pPr>
        <w:spacing w:line="240" w:lineRule="auto"/>
      </w:pPr>
      <w:r>
        <w:separator/>
      </w:r>
    </w:p>
  </w:endnote>
  <w:endnote w:type="continuationSeparator" w:id="0">
    <w:p w:rsidR="00784D0A" w:rsidRDefault="00784D0A" w:rsidP="00784D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D0A" w:rsidRDefault="00784D0A" w:rsidP="00784D0A">
      <w:pPr>
        <w:spacing w:line="240" w:lineRule="auto"/>
      </w:pPr>
      <w:r>
        <w:separator/>
      </w:r>
    </w:p>
  </w:footnote>
  <w:footnote w:type="continuationSeparator" w:id="0">
    <w:p w:rsidR="00784D0A" w:rsidRDefault="00784D0A" w:rsidP="00784D0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D0A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92B"/>
    <w:rsid w:val="00004B34"/>
    <w:rsid w:val="0000539A"/>
    <w:rsid w:val="000057D2"/>
    <w:rsid w:val="0000594D"/>
    <w:rsid w:val="0000602F"/>
    <w:rsid w:val="000060F6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821"/>
    <w:rsid w:val="00011904"/>
    <w:rsid w:val="00011934"/>
    <w:rsid w:val="000119FE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A98"/>
    <w:rsid w:val="00014FE3"/>
    <w:rsid w:val="00015263"/>
    <w:rsid w:val="00015690"/>
    <w:rsid w:val="00015C47"/>
    <w:rsid w:val="00015CA5"/>
    <w:rsid w:val="00015D93"/>
    <w:rsid w:val="0001670B"/>
    <w:rsid w:val="00016BCF"/>
    <w:rsid w:val="00016BD4"/>
    <w:rsid w:val="00016FB8"/>
    <w:rsid w:val="00017016"/>
    <w:rsid w:val="000172C7"/>
    <w:rsid w:val="00017705"/>
    <w:rsid w:val="00017E3E"/>
    <w:rsid w:val="000201AF"/>
    <w:rsid w:val="00020D43"/>
    <w:rsid w:val="000215FC"/>
    <w:rsid w:val="00021763"/>
    <w:rsid w:val="00021BD0"/>
    <w:rsid w:val="00021CB3"/>
    <w:rsid w:val="00021F03"/>
    <w:rsid w:val="00022323"/>
    <w:rsid w:val="00022514"/>
    <w:rsid w:val="0002280E"/>
    <w:rsid w:val="00022945"/>
    <w:rsid w:val="00022C19"/>
    <w:rsid w:val="00022F7C"/>
    <w:rsid w:val="00023281"/>
    <w:rsid w:val="00023751"/>
    <w:rsid w:val="00023CC4"/>
    <w:rsid w:val="00023CFF"/>
    <w:rsid w:val="00023EA7"/>
    <w:rsid w:val="00023FAD"/>
    <w:rsid w:val="00024230"/>
    <w:rsid w:val="00024C52"/>
    <w:rsid w:val="00024CB2"/>
    <w:rsid w:val="00024D9C"/>
    <w:rsid w:val="000257AF"/>
    <w:rsid w:val="00025985"/>
    <w:rsid w:val="00025A02"/>
    <w:rsid w:val="00025CC3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76E"/>
    <w:rsid w:val="000329CC"/>
    <w:rsid w:val="00032DF1"/>
    <w:rsid w:val="00032E12"/>
    <w:rsid w:val="000334D4"/>
    <w:rsid w:val="000336D7"/>
    <w:rsid w:val="00034011"/>
    <w:rsid w:val="000340BA"/>
    <w:rsid w:val="0003498C"/>
    <w:rsid w:val="000349EB"/>
    <w:rsid w:val="00034F9E"/>
    <w:rsid w:val="00035474"/>
    <w:rsid w:val="000357BD"/>
    <w:rsid w:val="0003598B"/>
    <w:rsid w:val="00035A1C"/>
    <w:rsid w:val="00035BE2"/>
    <w:rsid w:val="00035DD2"/>
    <w:rsid w:val="00035E43"/>
    <w:rsid w:val="00036197"/>
    <w:rsid w:val="00036968"/>
    <w:rsid w:val="00036A37"/>
    <w:rsid w:val="00036AA1"/>
    <w:rsid w:val="00036D67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C0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555A"/>
    <w:rsid w:val="00046068"/>
    <w:rsid w:val="00047133"/>
    <w:rsid w:val="000471C6"/>
    <w:rsid w:val="000473C7"/>
    <w:rsid w:val="00047416"/>
    <w:rsid w:val="000500FB"/>
    <w:rsid w:val="0005034E"/>
    <w:rsid w:val="000505E4"/>
    <w:rsid w:val="0005064D"/>
    <w:rsid w:val="00050738"/>
    <w:rsid w:val="0005087C"/>
    <w:rsid w:val="0005182E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5A8"/>
    <w:rsid w:val="00055EE5"/>
    <w:rsid w:val="00056FB1"/>
    <w:rsid w:val="000570FF"/>
    <w:rsid w:val="000576BA"/>
    <w:rsid w:val="00057824"/>
    <w:rsid w:val="00060244"/>
    <w:rsid w:val="00060C0B"/>
    <w:rsid w:val="00060CED"/>
    <w:rsid w:val="00060DD1"/>
    <w:rsid w:val="00061491"/>
    <w:rsid w:val="00061650"/>
    <w:rsid w:val="00061AB7"/>
    <w:rsid w:val="00061E6A"/>
    <w:rsid w:val="00062930"/>
    <w:rsid w:val="00062AF2"/>
    <w:rsid w:val="00063253"/>
    <w:rsid w:val="000635CC"/>
    <w:rsid w:val="00063AB5"/>
    <w:rsid w:val="00064111"/>
    <w:rsid w:val="000643FB"/>
    <w:rsid w:val="00065333"/>
    <w:rsid w:val="00065B31"/>
    <w:rsid w:val="00066681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D65"/>
    <w:rsid w:val="00076DD1"/>
    <w:rsid w:val="00076EF8"/>
    <w:rsid w:val="000776F6"/>
    <w:rsid w:val="00077734"/>
    <w:rsid w:val="00077953"/>
    <w:rsid w:val="00077AE3"/>
    <w:rsid w:val="00077BF4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B9E"/>
    <w:rsid w:val="00087DB5"/>
    <w:rsid w:val="00090003"/>
    <w:rsid w:val="00090374"/>
    <w:rsid w:val="00090519"/>
    <w:rsid w:val="00090F16"/>
    <w:rsid w:val="00090FCD"/>
    <w:rsid w:val="000917E9"/>
    <w:rsid w:val="000919BB"/>
    <w:rsid w:val="00091F4B"/>
    <w:rsid w:val="00092257"/>
    <w:rsid w:val="000936F5"/>
    <w:rsid w:val="00093744"/>
    <w:rsid w:val="0009397A"/>
    <w:rsid w:val="00093A5E"/>
    <w:rsid w:val="00093FAB"/>
    <w:rsid w:val="000940C3"/>
    <w:rsid w:val="0009464A"/>
    <w:rsid w:val="00094B90"/>
    <w:rsid w:val="000958A7"/>
    <w:rsid w:val="000958D9"/>
    <w:rsid w:val="00095AA7"/>
    <w:rsid w:val="00095B65"/>
    <w:rsid w:val="00096472"/>
    <w:rsid w:val="000964D4"/>
    <w:rsid w:val="00096D38"/>
    <w:rsid w:val="00096DA2"/>
    <w:rsid w:val="00096E40"/>
    <w:rsid w:val="000970B4"/>
    <w:rsid w:val="000971FA"/>
    <w:rsid w:val="000976AA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3368"/>
    <w:rsid w:val="000A3673"/>
    <w:rsid w:val="000A3766"/>
    <w:rsid w:val="000A3957"/>
    <w:rsid w:val="000A3CF4"/>
    <w:rsid w:val="000A3E20"/>
    <w:rsid w:val="000A3E6C"/>
    <w:rsid w:val="000A3FCE"/>
    <w:rsid w:val="000A425C"/>
    <w:rsid w:val="000A49A8"/>
    <w:rsid w:val="000A4B2C"/>
    <w:rsid w:val="000A4DE3"/>
    <w:rsid w:val="000A56F8"/>
    <w:rsid w:val="000A5728"/>
    <w:rsid w:val="000A6208"/>
    <w:rsid w:val="000A6420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2F4"/>
    <w:rsid w:val="000C68DD"/>
    <w:rsid w:val="000C6FB1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C4"/>
    <w:rsid w:val="000E04A4"/>
    <w:rsid w:val="000E0685"/>
    <w:rsid w:val="000E06CE"/>
    <w:rsid w:val="000E06DD"/>
    <w:rsid w:val="000E0750"/>
    <w:rsid w:val="000E0BD6"/>
    <w:rsid w:val="000E0D36"/>
    <w:rsid w:val="000E12F0"/>
    <w:rsid w:val="000E13CC"/>
    <w:rsid w:val="000E15DB"/>
    <w:rsid w:val="000E19D8"/>
    <w:rsid w:val="000E1BDD"/>
    <w:rsid w:val="000E1D3B"/>
    <w:rsid w:val="000E1D6D"/>
    <w:rsid w:val="000E2217"/>
    <w:rsid w:val="000E2796"/>
    <w:rsid w:val="000E2C30"/>
    <w:rsid w:val="000E2CB7"/>
    <w:rsid w:val="000E2E0A"/>
    <w:rsid w:val="000E2E38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415F"/>
    <w:rsid w:val="000F4213"/>
    <w:rsid w:val="000F42A5"/>
    <w:rsid w:val="000F486D"/>
    <w:rsid w:val="000F48A0"/>
    <w:rsid w:val="000F5024"/>
    <w:rsid w:val="000F5C83"/>
    <w:rsid w:val="000F5CE0"/>
    <w:rsid w:val="000F5D68"/>
    <w:rsid w:val="000F5EC1"/>
    <w:rsid w:val="000F5EE8"/>
    <w:rsid w:val="000F6181"/>
    <w:rsid w:val="000F649C"/>
    <w:rsid w:val="000F662F"/>
    <w:rsid w:val="000F6A2F"/>
    <w:rsid w:val="000F6C94"/>
    <w:rsid w:val="000F6FB1"/>
    <w:rsid w:val="000F726B"/>
    <w:rsid w:val="000F731A"/>
    <w:rsid w:val="000F7DF8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A3"/>
    <w:rsid w:val="00113B4B"/>
    <w:rsid w:val="00113EE7"/>
    <w:rsid w:val="00114114"/>
    <w:rsid w:val="00114361"/>
    <w:rsid w:val="001143E7"/>
    <w:rsid w:val="00114B9F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20359"/>
    <w:rsid w:val="00120468"/>
    <w:rsid w:val="00120B57"/>
    <w:rsid w:val="00121032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DD3"/>
    <w:rsid w:val="001245C1"/>
    <w:rsid w:val="00124D91"/>
    <w:rsid w:val="00124E09"/>
    <w:rsid w:val="00124E2B"/>
    <w:rsid w:val="00124F72"/>
    <w:rsid w:val="001250C0"/>
    <w:rsid w:val="00125631"/>
    <w:rsid w:val="00125B61"/>
    <w:rsid w:val="00125F3C"/>
    <w:rsid w:val="00126AD5"/>
    <w:rsid w:val="00126D05"/>
    <w:rsid w:val="001271F9"/>
    <w:rsid w:val="00127542"/>
    <w:rsid w:val="001277FB"/>
    <w:rsid w:val="0013062A"/>
    <w:rsid w:val="001309F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116"/>
    <w:rsid w:val="0013337F"/>
    <w:rsid w:val="0013353C"/>
    <w:rsid w:val="0013379F"/>
    <w:rsid w:val="00133A6B"/>
    <w:rsid w:val="00133D35"/>
    <w:rsid w:val="00133E6F"/>
    <w:rsid w:val="00134CF2"/>
    <w:rsid w:val="00135149"/>
    <w:rsid w:val="0013530E"/>
    <w:rsid w:val="00135620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C78"/>
    <w:rsid w:val="00140D61"/>
    <w:rsid w:val="00140E88"/>
    <w:rsid w:val="00141573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A32"/>
    <w:rsid w:val="00144C78"/>
    <w:rsid w:val="00145185"/>
    <w:rsid w:val="001451FB"/>
    <w:rsid w:val="00145409"/>
    <w:rsid w:val="00145448"/>
    <w:rsid w:val="0014544C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EF6"/>
    <w:rsid w:val="00147F1D"/>
    <w:rsid w:val="00147FB3"/>
    <w:rsid w:val="0015046B"/>
    <w:rsid w:val="001505A6"/>
    <w:rsid w:val="001506AC"/>
    <w:rsid w:val="001512D7"/>
    <w:rsid w:val="001517FC"/>
    <w:rsid w:val="00151DBF"/>
    <w:rsid w:val="00152113"/>
    <w:rsid w:val="00153581"/>
    <w:rsid w:val="0015374E"/>
    <w:rsid w:val="00153B1E"/>
    <w:rsid w:val="00154001"/>
    <w:rsid w:val="00154244"/>
    <w:rsid w:val="001554AB"/>
    <w:rsid w:val="00155591"/>
    <w:rsid w:val="001556B7"/>
    <w:rsid w:val="001559C8"/>
    <w:rsid w:val="00155A9F"/>
    <w:rsid w:val="00155B15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F06"/>
    <w:rsid w:val="00163F58"/>
    <w:rsid w:val="001649F8"/>
    <w:rsid w:val="00164A15"/>
    <w:rsid w:val="00165196"/>
    <w:rsid w:val="00165235"/>
    <w:rsid w:val="00165C3C"/>
    <w:rsid w:val="00165CBD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700C0"/>
    <w:rsid w:val="00170671"/>
    <w:rsid w:val="00170984"/>
    <w:rsid w:val="00170B6E"/>
    <w:rsid w:val="00170C9E"/>
    <w:rsid w:val="001710AE"/>
    <w:rsid w:val="0017188D"/>
    <w:rsid w:val="00171DA7"/>
    <w:rsid w:val="00171DC2"/>
    <w:rsid w:val="00172A7E"/>
    <w:rsid w:val="00173004"/>
    <w:rsid w:val="0017387A"/>
    <w:rsid w:val="00173A6F"/>
    <w:rsid w:val="001751EA"/>
    <w:rsid w:val="00175A59"/>
    <w:rsid w:val="001761E8"/>
    <w:rsid w:val="00176405"/>
    <w:rsid w:val="0017706A"/>
    <w:rsid w:val="0017708E"/>
    <w:rsid w:val="00177115"/>
    <w:rsid w:val="00177218"/>
    <w:rsid w:val="001778CF"/>
    <w:rsid w:val="00177BE6"/>
    <w:rsid w:val="00177CB8"/>
    <w:rsid w:val="00177DAF"/>
    <w:rsid w:val="0018010F"/>
    <w:rsid w:val="001806CE"/>
    <w:rsid w:val="0018084F"/>
    <w:rsid w:val="001808E9"/>
    <w:rsid w:val="00180D5F"/>
    <w:rsid w:val="00181055"/>
    <w:rsid w:val="001811B8"/>
    <w:rsid w:val="001816D7"/>
    <w:rsid w:val="00181BD0"/>
    <w:rsid w:val="00181EF2"/>
    <w:rsid w:val="001821A7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C4B"/>
    <w:rsid w:val="00187FB0"/>
    <w:rsid w:val="001900A5"/>
    <w:rsid w:val="00190125"/>
    <w:rsid w:val="0019026C"/>
    <w:rsid w:val="00190C4C"/>
    <w:rsid w:val="00190C8E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A8"/>
    <w:rsid w:val="00193BC6"/>
    <w:rsid w:val="00193D41"/>
    <w:rsid w:val="00193D6C"/>
    <w:rsid w:val="00194119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A0722"/>
    <w:rsid w:val="001A0871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741"/>
    <w:rsid w:val="001A2783"/>
    <w:rsid w:val="001A2D1F"/>
    <w:rsid w:val="001A318A"/>
    <w:rsid w:val="001A3394"/>
    <w:rsid w:val="001A35E8"/>
    <w:rsid w:val="001A3655"/>
    <w:rsid w:val="001A3BD7"/>
    <w:rsid w:val="001A410E"/>
    <w:rsid w:val="001A4601"/>
    <w:rsid w:val="001A46AE"/>
    <w:rsid w:val="001A4AE2"/>
    <w:rsid w:val="001A4AE4"/>
    <w:rsid w:val="001A51B9"/>
    <w:rsid w:val="001A52D5"/>
    <w:rsid w:val="001A5B61"/>
    <w:rsid w:val="001A6046"/>
    <w:rsid w:val="001A6422"/>
    <w:rsid w:val="001A68B1"/>
    <w:rsid w:val="001A6A5A"/>
    <w:rsid w:val="001A6D6A"/>
    <w:rsid w:val="001A6E03"/>
    <w:rsid w:val="001A7212"/>
    <w:rsid w:val="001A7443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52"/>
    <w:rsid w:val="001B608A"/>
    <w:rsid w:val="001B62B0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108E"/>
    <w:rsid w:val="001C1373"/>
    <w:rsid w:val="001C13E4"/>
    <w:rsid w:val="001C15A2"/>
    <w:rsid w:val="001C1971"/>
    <w:rsid w:val="001C1E3B"/>
    <w:rsid w:val="001C1F70"/>
    <w:rsid w:val="001C2B36"/>
    <w:rsid w:val="001C2E7E"/>
    <w:rsid w:val="001C3630"/>
    <w:rsid w:val="001C37A7"/>
    <w:rsid w:val="001C3A83"/>
    <w:rsid w:val="001C40B9"/>
    <w:rsid w:val="001C43F8"/>
    <w:rsid w:val="001C4736"/>
    <w:rsid w:val="001C4951"/>
    <w:rsid w:val="001C50E5"/>
    <w:rsid w:val="001C5C71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7F1"/>
    <w:rsid w:val="001D0929"/>
    <w:rsid w:val="001D0CBB"/>
    <w:rsid w:val="001D11B0"/>
    <w:rsid w:val="001D16FB"/>
    <w:rsid w:val="001D19BC"/>
    <w:rsid w:val="001D1D3E"/>
    <w:rsid w:val="001D1F4B"/>
    <w:rsid w:val="001D2627"/>
    <w:rsid w:val="001D3143"/>
    <w:rsid w:val="001D3A9C"/>
    <w:rsid w:val="001D3AE3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681"/>
    <w:rsid w:val="001E19A6"/>
    <w:rsid w:val="001E1E60"/>
    <w:rsid w:val="001E2111"/>
    <w:rsid w:val="001E247C"/>
    <w:rsid w:val="001E25DC"/>
    <w:rsid w:val="001E2AC3"/>
    <w:rsid w:val="001E2AF3"/>
    <w:rsid w:val="001E3A84"/>
    <w:rsid w:val="001E3FC7"/>
    <w:rsid w:val="001E420C"/>
    <w:rsid w:val="001E460A"/>
    <w:rsid w:val="001E4925"/>
    <w:rsid w:val="001E4A5D"/>
    <w:rsid w:val="001E4B9A"/>
    <w:rsid w:val="001E4E77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4F"/>
    <w:rsid w:val="001F5D5A"/>
    <w:rsid w:val="001F639A"/>
    <w:rsid w:val="001F6899"/>
    <w:rsid w:val="001F6A73"/>
    <w:rsid w:val="001F6A9A"/>
    <w:rsid w:val="001F6B04"/>
    <w:rsid w:val="001F6F56"/>
    <w:rsid w:val="001F6FC5"/>
    <w:rsid w:val="001F7AFC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E44"/>
    <w:rsid w:val="002050EF"/>
    <w:rsid w:val="002052CF"/>
    <w:rsid w:val="00205796"/>
    <w:rsid w:val="00205C27"/>
    <w:rsid w:val="00206720"/>
    <w:rsid w:val="00206CAC"/>
    <w:rsid w:val="0020719C"/>
    <w:rsid w:val="00207521"/>
    <w:rsid w:val="00207C27"/>
    <w:rsid w:val="0021007B"/>
    <w:rsid w:val="002101E6"/>
    <w:rsid w:val="002110CF"/>
    <w:rsid w:val="0021128F"/>
    <w:rsid w:val="002124A5"/>
    <w:rsid w:val="00212715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5108"/>
    <w:rsid w:val="002156FD"/>
    <w:rsid w:val="00215D01"/>
    <w:rsid w:val="00215DBB"/>
    <w:rsid w:val="002165C7"/>
    <w:rsid w:val="002166B1"/>
    <w:rsid w:val="0021692D"/>
    <w:rsid w:val="00216C04"/>
    <w:rsid w:val="00216F7E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BBF"/>
    <w:rsid w:val="00220D96"/>
    <w:rsid w:val="0022155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4085"/>
    <w:rsid w:val="00234102"/>
    <w:rsid w:val="00234F70"/>
    <w:rsid w:val="0023501A"/>
    <w:rsid w:val="0023522C"/>
    <w:rsid w:val="002353DB"/>
    <w:rsid w:val="0023548E"/>
    <w:rsid w:val="00235745"/>
    <w:rsid w:val="00235ADA"/>
    <w:rsid w:val="00236B39"/>
    <w:rsid w:val="00236BE4"/>
    <w:rsid w:val="00236CD7"/>
    <w:rsid w:val="00236D02"/>
    <w:rsid w:val="00237468"/>
    <w:rsid w:val="00237518"/>
    <w:rsid w:val="00237721"/>
    <w:rsid w:val="00237B58"/>
    <w:rsid w:val="0024009B"/>
    <w:rsid w:val="002402E0"/>
    <w:rsid w:val="00240568"/>
    <w:rsid w:val="00240915"/>
    <w:rsid w:val="00240DE7"/>
    <w:rsid w:val="002418AA"/>
    <w:rsid w:val="00241A59"/>
    <w:rsid w:val="00241E20"/>
    <w:rsid w:val="00241F5D"/>
    <w:rsid w:val="002420CD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C23"/>
    <w:rsid w:val="0024421F"/>
    <w:rsid w:val="00244745"/>
    <w:rsid w:val="0024491C"/>
    <w:rsid w:val="002453D7"/>
    <w:rsid w:val="002457DE"/>
    <w:rsid w:val="002459B7"/>
    <w:rsid w:val="00245BCB"/>
    <w:rsid w:val="00245C80"/>
    <w:rsid w:val="002470E8"/>
    <w:rsid w:val="002475D9"/>
    <w:rsid w:val="00247853"/>
    <w:rsid w:val="002478A5"/>
    <w:rsid w:val="00247B8A"/>
    <w:rsid w:val="00247DA9"/>
    <w:rsid w:val="00247EE9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D"/>
    <w:rsid w:val="00251C4A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FB"/>
    <w:rsid w:val="0026150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FC5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D87"/>
    <w:rsid w:val="00282969"/>
    <w:rsid w:val="00283534"/>
    <w:rsid w:val="00283733"/>
    <w:rsid w:val="00283A07"/>
    <w:rsid w:val="00283F7E"/>
    <w:rsid w:val="00284714"/>
    <w:rsid w:val="002849FB"/>
    <w:rsid w:val="002855FD"/>
    <w:rsid w:val="002857BF"/>
    <w:rsid w:val="00285935"/>
    <w:rsid w:val="002859F0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D31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1A8"/>
    <w:rsid w:val="00293756"/>
    <w:rsid w:val="00293D04"/>
    <w:rsid w:val="00293DE5"/>
    <w:rsid w:val="0029461E"/>
    <w:rsid w:val="0029470E"/>
    <w:rsid w:val="00294C53"/>
    <w:rsid w:val="0029510C"/>
    <w:rsid w:val="002951A2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A0249"/>
    <w:rsid w:val="002A0524"/>
    <w:rsid w:val="002A05C3"/>
    <w:rsid w:val="002A0761"/>
    <w:rsid w:val="002A0A06"/>
    <w:rsid w:val="002A0D3A"/>
    <w:rsid w:val="002A120D"/>
    <w:rsid w:val="002A1258"/>
    <w:rsid w:val="002A15C4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D16"/>
    <w:rsid w:val="002A5065"/>
    <w:rsid w:val="002A5AE8"/>
    <w:rsid w:val="002A5E27"/>
    <w:rsid w:val="002A5F6C"/>
    <w:rsid w:val="002A6DDB"/>
    <w:rsid w:val="002A6E46"/>
    <w:rsid w:val="002A728A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D39"/>
    <w:rsid w:val="002B3F7D"/>
    <w:rsid w:val="002B4667"/>
    <w:rsid w:val="002B46F7"/>
    <w:rsid w:val="002B4A06"/>
    <w:rsid w:val="002B4E92"/>
    <w:rsid w:val="002B5157"/>
    <w:rsid w:val="002B56A1"/>
    <w:rsid w:val="002B58F8"/>
    <w:rsid w:val="002B5B90"/>
    <w:rsid w:val="002B6033"/>
    <w:rsid w:val="002B603E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C03C8"/>
    <w:rsid w:val="002C0B6E"/>
    <w:rsid w:val="002C0DBD"/>
    <w:rsid w:val="002C0F40"/>
    <w:rsid w:val="002C101E"/>
    <w:rsid w:val="002C151F"/>
    <w:rsid w:val="002C170A"/>
    <w:rsid w:val="002C1A2C"/>
    <w:rsid w:val="002C1B81"/>
    <w:rsid w:val="002C202E"/>
    <w:rsid w:val="002C28EB"/>
    <w:rsid w:val="002C2E86"/>
    <w:rsid w:val="002C3E7F"/>
    <w:rsid w:val="002C4337"/>
    <w:rsid w:val="002C452B"/>
    <w:rsid w:val="002C5120"/>
    <w:rsid w:val="002C565E"/>
    <w:rsid w:val="002C5999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AB"/>
    <w:rsid w:val="002E5EB3"/>
    <w:rsid w:val="002E65E4"/>
    <w:rsid w:val="002E6AD9"/>
    <w:rsid w:val="002E6EA5"/>
    <w:rsid w:val="002E742C"/>
    <w:rsid w:val="002E7E67"/>
    <w:rsid w:val="002F0185"/>
    <w:rsid w:val="002F023E"/>
    <w:rsid w:val="002F05B2"/>
    <w:rsid w:val="002F0784"/>
    <w:rsid w:val="002F0DF0"/>
    <w:rsid w:val="002F10DC"/>
    <w:rsid w:val="002F14B2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92B"/>
    <w:rsid w:val="002F4558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907"/>
    <w:rsid w:val="002F6A1F"/>
    <w:rsid w:val="002F6E16"/>
    <w:rsid w:val="002F6F0C"/>
    <w:rsid w:val="002F7423"/>
    <w:rsid w:val="002F78DA"/>
    <w:rsid w:val="002F7A96"/>
    <w:rsid w:val="002F7FBE"/>
    <w:rsid w:val="002F7FCF"/>
    <w:rsid w:val="003002A9"/>
    <w:rsid w:val="0030084E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53"/>
    <w:rsid w:val="00302B6D"/>
    <w:rsid w:val="00302C3E"/>
    <w:rsid w:val="00302EF5"/>
    <w:rsid w:val="00302EF7"/>
    <w:rsid w:val="003033D7"/>
    <w:rsid w:val="003035D3"/>
    <w:rsid w:val="00303B07"/>
    <w:rsid w:val="00303BEB"/>
    <w:rsid w:val="00303C15"/>
    <w:rsid w:val="00303DE1"/>
    <w:rsid w:val="00303F4C"/>
    <w:rsid w:val="00303F87"/>
    <w:rsid w:val="003044C2"/>
    <w:rsid w:val="003047EE"/>
    <w:rsid w:val="00304DCE"/>
    <w:rsid w:val="0030526D"/>
    <w:rsid w:val="00305290"/>
    <w:rsid w:val="00305925"/>
    <w:rsid w:val="00305954"/>
    <w:rsid w:val="00305EC2"/>
    <w:rsid w:val="0030617D"/>
    <w:rsid w:val="00306214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33C"/>
    <w:rsid w:val="0031553C"/>
    <w:rsid w:val="00315CD0"/>
    <w:rsid w:val="00315DA2"/>
    <w:rsid w:val="00315F0B"/>
    <w:rsid w:val="0031629C"/>
    <w:rsid w:val="00316CFC"/>
    <w:rsid w:val="00317D08"/>
    <w:rsid w:val="00320ED9"/>
    <w:rsid w:val="00321471"/>
    <w:rsid w:val="0032156C"/>
    <w:rsid w:val="003219FD"/>
    <w:rsid w:val="00322358"/>
    <w:rsid w:val="00322982"/>
    <w:rsid w:val="00322BBE"/>
    <w:rsid w:val="00324480"/>
    <w:rsid w:val="00324608"/>
    <w:rsid w:val="00324993"/>
    <w:rsid w:val="00324C31"/>
    <w:rsid w:val="0032502A"/>
    <w:rsid w:val="00325483"/>
    <w:rsid w:val="00325508"/>
    <w:rsid w:val="00325B2B"/>
    <w:rsid w:val="00325FDD"/>
    <w:rsid w:val="003260B4"/>
    <w:rsid w:val="003260CE"/>
    <w:rsid w:val="0032648C"/>
    <w:rsid w:val="003266DD"/>
    <w:rsid w:val="00326A3C"/>
    <w:rsid w:val="00330727"/>
    <w:rsid w:val="00330AC4"/>
    <w:rsid w:val="00330D69"/>
    <w:rsid w:val="00331057"/>
    <w:rsid w:val="00331C43"/>
    <w:rsid w:val="00331FB0"/>
    <w:rsid w:val="00332405"/>
    <w:rsid w:val="003325CF"/>
    <w:rsid w:val="00332C50"/>
    <w:rsid w:val="00332F5D"/>
    <w:rsid w:val="00333766"/>
    <w:rsid w:val="003339BF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D3"/>
    <w:rsid w:val="00337731"/>
    <w:rsid w:val="0033785B"/>
    <w:rsid w:val="00337B12"/>
    <w:rsid w:val="00337D84"/>
    <w:rsid w:val="00340DDB"/>
    <w:rsid w:val="003417F9"/>
    <w:rsid w:val="003420BB"/>
    <w:rsid w:val="00342365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4582"/>
    <w:rsid w:val="00344DF7"/>
    <w:rsid w:val="00344E3C"/>
    <w:rsid w:val="00344E71"/>
    <w:rsid w:val="003451A5"/>
    <w:rsid w:val="003452B5"/>
    <w:rsid w:val="003452EF"/>
    <w:rsid w:val="0034543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D5C"/>
    <w:rsid w:val="00350DFF"/>
    <w:rsid w:val="00351019"/>
    <w:rsid w:val="00351604"/>
    <w:rsid w:val="0035161E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D32"/>
    <w:rsid w:val="0035464A"/>
    <w:rsid w:val="00354802"/>
    <w:rsid w:val="00354A04"/>
    <w:rsid w:val="00354F09"/>
    <w:rsid w:val="00355382"/>
    <w:rsid w:val="00355450"/>
    <w:rsid w:val="003556EB"/>
    <w:rsid w:val="003557D2"/>
    <w:rsid w:val="00355A4E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588"/>
    <w:rsid w:val="003607F3"/>
    <w:rsid w:val="003608B2"/>
    <w:rsid w:val="00360AC0"/>
    <w:rsid w:val="003614A6"/>
    <w:rsid w:val="00361851"/>
    <w:rsid w:val="003619B1"/>
    <w:rsid w:val="003619F7"/>
    <w:rsid w:val="00361B0F"/>
    <w:rsid w:val="00361BB2"/>
    <w:rsid w:val="00361D21"/>
    <w:rsid w:val="003620D7"/>
    <w:rsid w:val="00362B87"/>
    <w:rsid w:val="00362F42"/>
    <w:rsid w:val="0036367C"/>
    <w:rsid w:val="00363CFA"/>
    <w:rsid w:val="00363E97"/>
    <w:rsid w:val="00363FFF"/>
    <w:rsid w:val="00364458"/>
    <w:rsid w:val="0036473F"/>
    <w:rsid w:val="0036478F"/>
    <w:rsid w:val="00366426"/>
    <w:rsid w:val="003664D7"/>
    <w:rsid w:val="003666E7"/>
    <w:rsid w:val="00366927"/>
    <w:rsid w:val="003669B1"/>
    <w:rsid w:val="00366B9E"/>
    <w:rsid w:val="00366CE9"/>
    <w:rsid w:val="00367B8E"/>
    <w:rsid w:val="00367BD7"/>
    <w:rsid w:val="00367C43"/>
    <w:rsid w:val="00370390"/>
    <w:rsid w:val="00370615"/>
    <w:rsid w:val="003708BE"/>
    <w:rsid w:val="00371B23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360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BB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BCA"/>
    <w:rsid w:val="00391F87"/>
    <w:rsid w:val="0039212D"/>
    <w:rsid w:val="00392176"/>
    <w:rsid w:val="00392B95"/>
    <w:rsid w:val="00392DC1"/>
    <w:rsid w:val="00392DD3"/>
    <w:rsid w:val="003933E0"/>
    <w:rsid w:val="003934A6"/>
    <w:rsid w:val="0039362A"/>
    <w:rsid w:val="00393702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B1E"/>
    <w:rsid w:val="003A12F6"/>
    <w:rsid w:val="003A179C"/>
    <w:rsid w:val="003A1D56"/>
    <w:rsid w:val="003A2108"/>
    <w:rsid w:val="003A21F4"/>
    <w:rsid w:val="003A23A2"/>
    <w:rsid w:val="003A273D"/>
    <w:rsid w:val="003A2816"/>
    <w:rsid w:val="003A36DF"/>
    <w:rsid w:val="003A3D73"/>
    <w:rsid w:val="003A3DE6"/>
    <w:rsid w:val="003A4FE4"/>
    <w:rsid w:val="003A523A"/>
    <w:rsid w:val="003A5429"/>
    <w:rsid w:val="003A5471"/>
    <w:rsid w:val="003A566C"/>
    <w:rsid w:val="003A5863"/>
    <w:rsid w:val="003A58FD"/>
    <w:rsid w:val="003A595D"/>
    <w:rsid w:val="003A65BF"/>
    <w:rsid w:val="003A6682"/>
    <w:rsid w:val="003A6898"/>
    <w:rsid w:val="003A68BA"/>
    <w:rsid w:val="003A6AA9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C22"/>
    <w:rsid w:val="003C4801"/>
    <w:rsid w:val="003C4DC8"/>
    <w:rsid w:val="003C4FAF"/>
    <w:rsid w:val="003C520C"/>
    <w:rsid w:val="003C5438"/>
    <w:rsid w:val="003C60B1"/>
    <w:rsid w:val="003C6690"/>
    <w:rsid w:val="003C6BB8"/>
    <w:rsid w:val="003C6ED9"/>
    <w:rsid w:val="003C7710"/>
    <w:rsid w:val="003C7FE1"/>
    <w:rsid w:val="003D0C07"/>
    <w:rsid w:val="003D0C4E"/>
    <w:rsid w:val="003D0D34"/>
    <w:rsid w:val="003D102D"/>
    <w:rsid w:val="003D10B1"/>
    <w:rsid w:val="003D12FD"/>
    <w:rsid w:val="003D156E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FBE"/>
    <w:rsid w:val="003D60E3"/>
    <w:rsid w:val="003D62EA"/>
    <w:rsid w:val="003D63BA"/>
    <w:rsid w:val="003D67CF"/>
    <w:rsid w:val="003D6925"/>
    <w:rsid w:val="003D6B40"/>
    <w:rsid w:val="003D7403"/>
    <w:rsid w:val="003D749B"/>
    <w:rsid w:val="003D7794"/>
    <w:rsid w:val="003D7862"/>
    <w:rsid w:val="003D7DD1"/>
    <w:rsid w:val="003E0257"/>
    <w:rsid w:val="003E03E4"/>
    <w:rsid w:val="003E09A3"/>
    <w:rsid w:val="003E0E4D"/>
    <w:rsid w:val="003E146C"/>
    <w:rsid w:val="003E14C0"/>
    <w:rsid w:val="003E17F4"/>
    <w:rsid w:val="003E1C41"/>
    <w:rsid w:val="003E2134"/>
    <w:rsid w:val="003E2388"/>
    <w:rsid w:val="003E26B8"/>
    <w:rsid w:val="003E2B45"/>
    <w:rsid w:val="003E3646"/>
    <w:rsid w:val="003E399F"/>
    <w:rsid w:val="003E3BEA"/>
    <w:rsid w:val="003E3CC4"/>
    <w:rsid w:val="003E3E27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1608"/>
    <w:rsid w:val="003F1CE4"/>
    <w:rsid w:val="003F1DAA"/>
    <w:rsid w:val="003F22F6"/>
    <w:rsid w:val="003F2C8A"/>
    <w:rsid w:val="003F2CFA"/>
    <w:rsid w:val="003F2DCA"/>
    <w:rsid w:val="003F2E17"/>
    <w:rsid w:val="003F303D"/>
    <w:rsid w:val="003F3229"/>
    <w:rsid w:val="003F358D"/>
    <w:rsid w:val="003F3A5A"/>
    <w:rsid w:val="003F3BC5"/>
    <w:rsid w:val="003F3EAA"/>
    <w:rsid w:val="003F40A2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668"/>
    <w:rsid w:val="003F67D9"/>
    <w:rsid w:val="003F68A3"/>
    <w:rsid w:val="003F6DA0"/>
    <w:rsid w:val="003F7011"/>
    <w:rsid w:val="003F70CD"/>
    <w:rsid w:val="003F73DD"/>
    <w:rsid w:val="0040006B"/>
    <w:rsid w:val="00400223"/>
    <w:rsid w:val="0040036E"/>
    <w:rsid w:val="0040164E"/>
    <w:rsid w:val="004017CE"/>
    <w:rsid w:val="00401E73"/>
    <w:rsid w:val="00402591"/>
    <w:rsid w:val="004025A9"/>
    <w:rsid w:val="00402E9E"/>
    <w:rsid w:val="004030EC"/>
    <w:rsid w:val="004039D5"/>
    <w:rsid w:val="00403DB2"/>
    <w:rsid w:val="00404169"/>
    <w:rsid w:val="004043A1"/>
    <w:rsid w:val="004043F0"/>
    <w:rsid w:val="004047CA"/>
    <w:rsid w:val="00404A7C"/>
    <w:rsid w:val="0040501B"/>
    <w:rsid w:val="0040515F"/>
    <w:rsid w:val="004052B2"/>
    <w:rsid w:val="0040543D"/>
    <w:rsid w:val="0040550F"/>
    <w:rsid w:val="00405CC0"/>
    <w:rsid w:val="004061B5"/>
    <w:rsid w:val="004066DC"/>
    <w:rsid w:val="004075A6"/>
    <w:rsid w:val="0040761C"/>
    <w:rsid w:val="00407800"/>
    <w:rsid w:val="00407929"/>
    <w:rsid w:val="00407D0F"/>
    <w:rsid w:val="00407DA5"/>
    <w:rsid w:val="00410326"/>
    <w:rsid w:val="00410367"/>
    <w:rsid w:val="0041074E"/>
    <w:rsid w:val="00410A93"/>
    <w:rsid w:val="00411B25"/>
    <w:rsid w:val="00412C64"/>
    <w:rsid w:val="004131E8"/>
    <w:rsid w:val="004133EB"/>
    <w:rsid w:val="00413812"/>
    <w:rsid w:val="00413998"/>
    <w:rsid w:val="00414C49"/>
    <w:rsid w:val="00414E25"/>
    <w:rsid w:val="00414E44"/>
    <w:rsid w:val="00414F5F"/>
    <w:rsid w:val="00414FE3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5F"/>
    <w:rsid w:val="004203B9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4019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B1"/>
    <w:rsid w:val="00426995"/>
    <w:rsid w:val="00426ADB"/>
    <w:rsid w:val="0042712D"/>
    <w:rsid w:val="004275C2"/>
    <w:rsid w:val="00427BB9"/>
    <w:rsid w:val="00427DEA"/>
    <w:rsid w:val="004300A1"/>
    <w:rsid w:val="004304DD"/>
    <w:rsid w:val="00430939"/>
    <w:rsid w:val="0043098B"/>
    <w:rsid w:val="00431055"/>
    <w:rsid w:val="00431187"/>
    <w:rsid w:val="00431478"/>
    <w:rsid w:val="00431CD9"/>
    <w:rsid w:val="00431D57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D19"/>
    <w:rsid w:val="00433FC8"/>
    <w:rsid w:val="00434402"/>
    <w:rsid w:val="00434F5A"/>
    <w:rsid w:val="00435EF9"/>
    <w:rsid w:val="00435F68"/>
    <w:rsid w:val="00436A40"/>
    <w:rsid w:val="00436A73"/>
    <w:rsid w:val="00436C9B"/>
    <w:rsid w:val="00437071"/>
    <w:rsid w:val="00437214"/>
    <w:rsid w:val="00437302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B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C6E"/>
    <w:rsid w:val="004524B8"/>
    <w:rsid w:val="00452825"/>
    <w:rsid w:val="00452A5C"/>
    <w:rsid w:val="00452BC1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94C"/>
    <w:rsid w:val="00461B76"/>
    <w:rsid w:val="00461C4F"/>
    <w:rsid w:val="004628AC"/>
    <w:rsid w:val="00462CAC"/>
    <w:rsid w:val="00463314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C15"/>
    <w:rsid w:val="00466C1C"/>
    <w:rsid w:val="00466C64"/>
    <w:rsid w:val="00466ED7"/>
    <w:rsid w:val="0046726E"/>
    <w:rsid w:val="004678F6"/>
    <w:rsid w:val="00467A0F"/>
    <w:rsid w:val="00470076"/>
    <w:rsid w:val="00470F06"/>
    <w:rsid w:val="00471072"/>
    <w:rsid w:val="00471E67"/>
    <w:rsid w:val="00471F42"/>
    <w:rsid w:val="004722BF"/>
    <w:rsid w:val="0047270D"/>
    <w:rsid w:val="00472DED"/>
    <w:rsid w:val="00472EC1"/>
    <w:rsid w:val="00473757"/>
    <w:rsid w:val="0047378C"/>
    <w:rsid w:val="004737D1"/>
    <w:rsid w:val="00474025"/>
    <w:rsid w:val="004744BD"/>
    <w:rsid w:val="004746F1"/>
    <w:rsid w:val="004748BE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E05"/>
    <w:rsid w:val="00476F99"/>
    <w:rsid w:val="00477C90"/>
    <w:rsid w:val="004800E7"/>
    <w:rsid w:val="0048046C"/>
    <w:rsid w:val="004805A5"/>
    <w:rsid w:val="0048066B"/>
    <w:rsid w:val="0048086B"/>
    <w:rsid w:val="00480B6B"/>
    <w:rsid w:val="00480E11"/>
    <w:rsid w:val="00480FF3"/>
    <w:rsid w:val="00481004"/>
    <w:rsid w:val="00481690"/>
    <w:rsid w:val="00481AD2"/>
    <w:rsid w:val="0048201F"/>
    <w:rsid w:val="004821D3"/>
    <w:rsid w:val="00482B2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713F"/>
    <w:rsid w:val="00487431"/>
    <w:rsid w:val="00490786"/>
    <w:rsid w:val="00490AE8"/>
    <w:rsid w:val="004920CF"/>
    <w:rsid w:val="00492459"/>
    <w:rsid w:val="00492678"/>
    <w:rsid w:val="00492AA6"/>
    <w:rsid w:val="00492B25"/>
    <w:rsid w:val="00492E82"/>
    <w:rsid w:val="0049344A"/>
    <w:rsid w:val="00494141"/>
    <w:rsid w:val="0049494A"/>
    <w:rsid w:val="00494BBA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6C9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D41"/>
    <w:rsid w:val="004A663D"/>
    <w:rsid w:val="004A6866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312F"/>
    <w:rsid w:val="004B3395"/>
    <w:rsid w:val="004B3807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E77"/>
    <w:rsid w:val="004B5EB9"/>
    <w:rsid w:val="004B5F4D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7C2"/>
    <w:rsid w:val="004C1801"/>
    <w:rsid w:val="004C19F6"/>
    <w:rsid w:val="004C1A06"/>
    <w:rsid w:val="004C1C6A"/>
    <w:rsid w:val="004C1D5B"/>
    <w:rsid w:val="004C1F84"/>
    <w:rsid w:val="004C2706"/>
    <w:rsid w:val="004C27A8"/>
    <w:rsid w:val="004C2803"/>
    <w:rsid w:val="004C3055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8C9"/>
    <w:rsid w:val="004D7CA0"/>
    <w:rsid w:val="004E01B8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7EC"/>
    <w:rsid w:val="004E3851"/>
    <w:rsid w:val="004E3DF1"/>
    <w:rsid w:val="004E3F89"/>
    <w:rsid w:val="004E4219"/>
    <w:rsid w:val="004E4E9B"/>
    <w:rsid w:val="004E59AC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D6E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2AF"/>
    <w:rsid w:val="00501312"/>
    <w:rsid w:val="00501869"/>
    <w:rsid w:val="00501C47"/>
    <w:rsid w:val="00501C6D"/>
    <w:rsid w:val="00501D5B"/>
    <w:rsid w:val="00501D89"/>
    <w:rsid w:val="00501DCE"/>
    <w:rsid w:val="00501F03"/>
    <w:rsid w:val="0050227F"/>
    <w:rsid w:val="00502A61"/>
    <w:rsid w:val="00502F76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C51"/>
    <w:rsid w:val="005071A2"/>
    <w:rsid w:val="00507B09"/>
    <w:rsid w:val="00507D79"/>
    <w:rsid w:val="0051019C"/>
    <w:rsid w:val="00510378"/>
    <w:rsid w:val="00510400"/>
    <w:rsid w:val="00510F2E"/>
    <w:rsid w:val="0051148A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D34"/>
    <w:rsid w:val="00517EA1"/>
    <w:rsid w:val="00520045"/>
    <w:rsid w:val="00520050"/>
    <w:rsid w:val="00520315"/>
    <w:rsid w:val="005204E8"/>
    <w:rsid w:val="00520729"/>
    <w:rsid w:val="0052114F"/>
    <w:rsid w:val="005211D7"/>
    <w:rsid w:val="005213DE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BED"/>
    <w:rsid w:val="00523CD0"/>
    <w:rsid w:val="00523FAE"/>
    <w:rsid w:val="00524123"/>
    <w:rsid w:val="0052466F"/>
    <w:rsid w:val="00524798"/>
    <w:rsid w:val="0052487F"/>
    <w:rsid w:val="00524C6E"/>
    <w:rsid w:val="00525199"/>
    <w:rsid w:val="00525273"/>
    <w:rsid w:val="00525785"/>
    <w:rsid w:val="005261A6"/>
    <w:rsid w:val="00527142"/>
    <w:rsid w:val="0052735E"/>
    <w:rsid w:val="005279AA"/>
    <w:rsid w:val="00527ACF"/>
    <w:rsid w:val="00527F47"/>
    <w:rsid w:val="0053059E"/>
    <w:rsid w:val="005305FE"/>
    <w:rsid w:val="0053078C"/>
    <w:rsid w:val="0053097F"/>
    <w:rsid w:val="00530D46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C4B"/>
    <w:rsid w:val="00534DA5"/>
    <w:rsid w:val="005351A3"/>
    <w:rsid w:val="00535332"/>
    <w:rsid w:val="00535713"/>
    <w:rsid w:val="00535A06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8C9"/>
    <w:rsid w:val="00547AE7"/>
    <w:rsid w:val="00547D6D"/>
    <w:rsid w:val="0055074F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92B"/>
    <w:rsid w:val="00552BBD"/>
    <w:rsid w:val="00552DD7"/>
    <w:rsid w:val="00552E43"/>
    <w:rsid w:val="005530CB"/>
    <w:rsid w:val="0055437A"/>
    <w:rsid w:val="00554B02"/>
    <w:rsid w:val="00554B58"/>
    <w:rsid w:val="00554BE4"/>
    <w:rsid w:val="00554F45"/>
    <w:rsid w:val="00554F93"/>
    <w:rsid w:val="00555165"/>
    <w:rsid w:val="00555754"/>
    <w:rsid w:val="005559F2"/>
    <w:rsid w:val="00555BEC"/>
    <w:rsid w:val="00555EE2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ABF"/>
    <w:rsid w:val="00564B3D"/>
    <w:rsid w:val="00564C99"/>
    <w:rsid w:val="005651DC"/>
    <w:rsid w:val="005652D6"/>
    <w:rsid w:val="00565568"/>
    <w:rsid w:val="00565A0A"/>
    <w:rsid w:val="00565C82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BFA"/>
    <w:rsid w:val="00572C4D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91A"/>
    <w:rsid w:val="00576BAB"/>
    <w:rsid w:val="0057769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ABF"/>
    <w:rsid w:val="00582C3B"/>
    <w:rsid w:val="00582F64"/>
    <w:rsid w:val="00583263"/>
    <w:rsid w:val="0058337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662"/>
    <w:rsid w:val="00592750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367"/>
    <w:rsid w:val="0059640C"/>
    <w:rsid w:val="00596463"/>
    <w:rsid w:val="005968B8"/>
    <w:rsid w:val="005969FD"/>
    <w:rsid w:val="00596BBE"/>
    <w:rsid w:val="00596E56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C9"/>
    <w:rsid w:val="005A1C2A"/>
    <w:rsid w:val="005A2249"/>
    <w:rsid w:val="005A2C23"/>
    <w:rsid w:val="005A2CC3"/>
    <w:rsid w:val="005A2EE3"/>
    <w:rsid w:val="005A3545"/>
    <w:rsid w:val="005A3789"/>
    <w:rsid w:val="005A4064"/>
    <w:rsid w:val="005A4307"/>
    <w:rsid w:val="005A439B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54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3E4"/>
    <w:rsid w:val="005B1EEA"/>
    <w:rsid w:val="005B2E0E"/>
    <w:rsid w:val="005B3389"/>
    <w:rsid w:val="005B345C"/>
    <w:rsid w:val="005B36A7"/>
    <w:rsid w:val="005B36E3"/>
    <w:rsid w:val="005B3AAA"/>
    <w:rsid w:val="005B3D57"/>
    <w:rsid w:val="005B3DF6"/>
    <w:rsid w:val="005B4183"/>
    <w:rsid w:val="005B4F30"/>
    <w:rsid w:val="005B4F8E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E32"/>
    <w:rsid w:val="005C1208"/>
    <w:rsid w:val="005C1682"/>
    <w:rsid w:val="005C1BDC"/>
    <w:rsid w:val="005C1C52"/>
    <w:rsid w:val="005C2270"/>
    <w:rsid w:val="005C238E"/>
    <w:rsid w:val="005C26AC"/>
    <w:rsid w:val="005C2FF6"/>
    <w:rsid w:val="005C35EC"/>
    <w:rsid w:val="005C3797"/>
    <w:rsid w:val="005C3B1E"/>
    <w:rsid w:val="005C3B2A"/>
    <w:rsid w:val="005C3FAA"/>
    <w:rsid w:val="005C40B8"/>
    <w:rsid w:val="005C44D1"/>
    <w:rsid w:val="005C450C"/>
    <w:rsid w:val="005C452E"/>
    <w:rsid w:val="005C4549"/>
    <w:rsid w:val="005C4633"/>
    <w:rsid w:val="005C4E72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D0A"/>
    <w:rsid w:val="005D7D9B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DA9"/>
    <w:rsid w:val="005E60FC"/>
    <w:rsid w:val="005E673E"/>
    <w:rsid w:val="005E68A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B50"/>
    <w:rsid w:val="005F1EFB"/>
    <w:rsid w:val="005F211E"/>
    <w:rsid w:val="005F21F1"/>
    <w:rsid w:val="005F2676"/>
    <w:rsid w:val="005F3039"/>
    <w:rsid w:val="005F30C7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7E07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9C5"/>
    <w:rsid w:val="00601A88"/>
    <w:rsid w:val="00601C7B"/>
    <w:rsid w:val="00602883"/>
    <w:rsid w:val="00602949"/>
    <w:rsid w:val="00602CB7"/>
    <w:rsid w:val="0060327B"/>
    <w:rsid w:val="00603BF5"/>
    <w:rsid w:val="006044B3"/>
    <w:rsid w:val="00604B2C"/>
    <w:rsid w:val="006057AE"/>
    <w:rsid w:val="00605BBE"/>
    <w:rsid w:val="00605E69"/>
    <w:rsid w:val="00605EC5"/>
    <w:rsid w:val="00605F0F"/>
    <w:rsid w:val="00605F32"/>
    <w:rsid w:val="00605FE6"/>
    <w:rsid w:val="006061D1"/>
    <w:rsid w:val="0060689A"/>
    <w:rsid w:val="00606A44"/>
    <w:rsid w:val="00606ED9"/>
    <w:rsid w:val="00607517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E37"/>
    <w:rsid w:val="00614F98"/>
    <w:rsid w:val="006150F4"/>
    <w:rsid w:val="006155AE"/>
    <w:rsid w:val="00615F5E"/>
    <w:rsid w:val="006163A0"/>
    <w:rsid w:val="006164E2"/>
    <w:rsid w:val="0061674B"/>
    <w:rsid w:val="00616E33"/>
    <w:rsid w:val="00617686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B4E"/>
    <w:rsid w:val="0063005D"/>
    <w:rsid w:val="00630929"/>
    <w:rsid w:val="0063095A"/>
    <w:rsid w:val="00630B23"/>
    <w:rsid w:val="00631273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8A"/>
    <w:rsid w:val="006341D7"/>
    <w:rsid w:val="006347FB"/>
    <w:rsid w:val="00634E9F"/>
    <w:rsid w:val="00636044"/>
    <w:rsid w:val="00636964"/>
    <w:rsid w:val="00636C98"/>
    <w:rsid w:val="00637345"/>
    <w:rsid w:val="0063770E"/>
    <w:rsid w:val="00637F1B"/>
    <w:rsid w:val="00640AC5"/>
    <w:rsid w:val="00640DEB"/>
    <w:rsid w:val="00641625"/>
    <w:rsid w:val="0064177B"/>
    <w:rsid w:val="006418E0"/>
    <w:rsid w:val="00641977"/>
    <w:rsid w:val="00641B7E"/>
    <w:rsid w:val="00641C2C"/>
    <w:rsid w:val="00641E8D"/>
    <w:rsid w:val="00641F4C"/>
    <w:rsid w:val="00641F64"/>
    <w:rsid w:val="0064207D"/>
    <w:rsid w:val="00642416"/>
    <w:rsid w:val="00642440"/>
    <w:rsid w:val="0064274E"/>
    <w:rsid w:val="0064275C"/>
    <w:rsid w:val="00642B75"/>
    <w:rsid w:val="006430A8"/>
    <w:rsid w:val="0064336B"/>
    <w:rsid w:val="0064338C"/>
    <w:rsid w:val="00643460"/>
    <w:rsid w:val="00643A7A"/>
    <w:rsid w:val="00645143"/>
    <w:rsid w:val="00645341"/>
    <w:rsid w:val="00645609"/>
    <w:rsid w:val="00645695"/>
    <w:rsid w:val="00645706"/>
    <w:rsid w:val="006457C9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1A7"/>
    <w:rsid w:val="00653411"/>
    <w:rsid w:val="0065364B"/>
    <w:rsid w:val="00653B20"/>
    <w:rsid w:val="006541F4"/>
    <w:rsid w:val="00654541"/>
    <w:rsid w:val="0065464A"/>
    <w:rsid w:val="00654949"/>
    <w:rsid w:val="00654A6D"/>
    <w:rsid w:val="00654C53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55B"/>
    <w:rsid w:val="00661ADD"/>
    <w:rsid w:val="00661EB3"/>
    <w:rsid w:val="00661F4F"/>
    <w:rsid w:val="00662149"/>
    <w:rsid w:val="00662351"/>
    <w:rsid w:val="006623FB"/>
    <w:rsid w:val="006629F2"/>
    <w:rsid w:val="00662CF5"/>
    <w:rsid w:val="00662F0B"/>
    <w:rsid w:val="00662F10"/>
    <w:rsid w:val="0066347C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DAC"/>
    <w:rsid w:val="00674EBB"/>
    <w:rsid w:val="00674F35"/>
    <w:rsid w:val="006751B2"/>
    <w:rsid w:val="006757FD"/>
    <w:rsid w:val="00675EE9"/>
    <w:rsid w:val="006760BB"/>
    <w:rsid w:val="006761EA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541"/>
    <w:rsid w:val="00687831"/>
    <w:rsid w:val="00687ADD"/>
    <w:rsid w:val="00687E41"/>
    <w:rsid w:val="00687E92"/>
    <w:rsid w:val="00690586"/>
    <w:rsid w:val="00690EA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14D"/>
    <w:rsid w:val="006975C6"/>
    <w:rsid w:val="006975CD"/>
    <w:rsid w:val="006A0275"/>
    <w:rsid w:val="006A04F3"/>
    <w:rsid w:val="006A0C41"/>
    <w:rsid w:val="006A16A4"/>
    <w:rsid w:val="006A1817"/>
    <w:rsid w:val="006A1E2C"/>
    <w:rsid w:val="006A212A"/>
    <w:rsid w:val="006A2173"/>
    <w:rsid w:val="006A2193"/>
    <w:rsid w:val="006A21D5"/>
    <w:rsid w:val="006A2311"/>
    <w:rsid w:val="006A2564"/>
    <w:rsid w:val="006A28A1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F95"/>
    <w:rsid w:val="006A51B5"/>
    <w:rsid w:val="006A51FF"/>
    <w:rsid w:val="006A551D"/>
    <w:rsid w:val="006A5603"/>
    <w:rsid w:val="006A58DC"/>
    <w:rsid w:val="006A5D29"/>
    <w:rsid w:val="006A5F49"/>
    <w:rsid w:val="006A5F60"/>
    <w:rsid w:val="006A6441"/>
    <w:rsid w:val="006A66C9"/>
    <w:rsid w:val="006A6725"/>
    <w:rsid w:val="006A73C4"/>
    <w:rsid w:val="006A7EF4"/>
    <w:rsid w:val="006A7F3C"/>
    <w:rsid w:val="006B072B"/>
    <w:rsid w:val="006B0DF8"/>
    <w:rsid w:val="006B1495"/>
    <w:rsid w:val="006B1814"/>
    <w:rsid w:val="006B283F"/>
    <w:rsid w:val="006B2B7A"/>
    <w:rsid w:val="006B2BA6"/>
    <w:rsid w:val="006B34B1"/>
    <w:rsid w:val="006B3BA9"/>
    <w:rsid w:val="006B3FB7"/>
    <w:rsid w:val="006B4234"/>
    <w:rsid w:val="006B428C"/>
    <w:rsid w:val="006B4939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21E"/>
    <w:rsid w:val="006C14A2"/>
    <w:rsid w:val="006C14B1"/>
    <w:rsid w:val="006C1CE9"/>
    <w:rsid w:val="006C20F6"/>
    <w:rsid w:val="006C21A5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C0"/>
    <w:rsid w:val="006C6B51"/>
    <w:rsid w:val="006C70D3"/>
    <w:rsid w:val="006C74AD"/>
    <w:rsid w:val="006D0111"/>
    <w:rsid w:val="006D0579"/>
    <w:rsid w:val="006D07E0"/>
    <w:rsid w:val="006D0B9D"/>
    <w:rsid w:val="006D110C"/>
    <w:rsid w:val="006D16EF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436"/>
    <w:rsid w:val="006D7452"/>
    <w:rsid w:val="006D7AD7"/>
    <w:rsid w:val="006D7D10"/>
    <w:rsid w:val="006D7E96"/>
    <w:rsid w:val="006E00C6"/>
    <w:rsid w:val="006E024A"/>
    <w:rsid w:val="006E074F"/>
    <w:rsid w:val="006E07B4"/>
    <w:rsid w:val="006E0F06"/>
    <w:rsid w:val="006E16D1"/>
    <w:rsid w:val="006E1D24"/>
    <w:rsid w:val="006E1EFA"/>
    <w:rsid w:val="006E21E2"/>
    <w:rsid w:val="006E2F47"/>
    <w:rsid w:val="006E32A9"/>
    <w:rsid w:val="006E362C"/>
    <w:rsid w:val="006E3720"/>
    <w:rsid w:val="006E37D2"/>
    <w:rsid w:val="006E403B"/>
    <w:rsid w:val="006E4473"/>
    <w:rsid w:val="006E4602"/>
    <w:rsid w:val="006E468D"/>
    <w:rsid w:val="006E47C2"/>
    <w:rsid w:val="006E48CC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965"/>
    <w:rsid w:val="006E6AB2"/>
    <w:rsid w:val="006E6F75"/>
    <w:rsid w:val="006E773C"/>
    <w:rsid w:val="006F051E"/>
    <w:rsid w:val="006F079B"/>
    <w:rsid w:val="006F0DF8"/>
    <w:rsid w:val="006F0E0E"/>
    <w:rsid w:val="006F0F10"/>
    <w:rsid w:val="006F117C"/>
    <w:rsid w:val="006F1711"/>
    <w:rsid w:val="006F1869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614E"/>
    <w:rsid w:val="006F639F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FEA"/>
    <w:rsid w:val="00701D41"/>
    <w:rsid w:val="00701F58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F55"/>
    <w:rsid w:val="00706627"/>
    <w:rsid w:val="00706935"/>
    <w:rsid w:val="00706A59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6D3"/>
    <w:rsid w:val="00713779"/>
    <w:rsid w:val="00714780"/>
    <w:rsid w:val="00715415"/>
    <w:rsid w:val="00715870"/>
    <w:rsid w:val="00715AF1"/>
    <w:rsid w:val="00716596"/>
    <w:rsid w:val="00716A35"/>
    <w:rsid w:val="00716C52"/>
    <w:rsid w:val="0071719C"/>
    <w:rsid w:val="007171C5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87"/>
    <w:rsid w:val="00721518"/>
    <w:rsid w:val="00721700"/>
    <w:rsid w:val="00721A00"/>
    <w:rsid w:val="00722031"/>
    <w:rsid w:val="00722320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CC6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269"/>
    <w:rsid w:val="0073478F"/>
    <w:rsid w:val="00734913"/>
    <w:rsid w:val="00734E5F"/>
    <w:rsid w:val="00734FE3"/>
    <w:rsid w:val="007354D6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1524"/>
    <w:rsid w:val="0075184F"/>
    <w:rsid w:val="00751CA1"/>
    <w:rsid w:val="00751EFF"/>
    <w:rsid w:val="007520BF"/>
    <w:rsid w:val="00752405"/>
    <w:rsid w:val="00752521"/>
    <w:rsid w:val="007525C7"/>
    <w:rsid w:val="0075272E"/>
    <w:rsid w:val="007527DD"/>
    <w:rsid w:val="00752C6B"/>
    <w:rsid w:val="00752E14"/>
    <w:rsid w:val="00752EB6"/>
    <w:rsid w:val="007537EF"/>
    <w:rsid w:val="007537F8"/>
    <w:rsid w:val="00753898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6CA"/>
    <w:rsid w:val="0076076E"/>
    <w:rsid w:val="00760AA1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AE4"/>
    <w:rsid w:val="00770DC6"/>
    <w:rsid w:val="00770E7C"/>
    <w:rsid w:val="00771C4E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6D1D"/>
    <w:rsid w:val="00776D86"/>
    <w:rsid w:val="00776FD9"/>
    <w:rsid w:val="00777023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DA"/>
    <w:rsid w:val="007815FA"/>
    <w:rsid w:val="00781C0C"/>
    <w:rsid w:val="00782720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D0A"/>
    <w:rsid w:val="00784FD1"/>
    <w:rsid w:val="00785265"/>
    <w:rsid w:val="007852B7"/>
    <w:rsid w:val="007854C1"/>
    <w:rsid w:val="00785CAE"/>
    <w:rsid w:val="0078692E"/>
    <w:rsid w:val="00786B03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D68"/>
    <w:rsid w:val="007911EB"/>
    <w:rsid w:val="0079125F"/>
    <w:rsid w:val="007913A6"/>
    <w:rsid w:val="007913D0"/>
    <w:rsid w:val="0079149F"/>
    <w:rsid w:val="00791DC4"/>
    <w:rsid w:val="00792163"/>
    <w:rsid w:val="00792433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FF"/>
    <w:rsid w:val="007947D0"/>
    <w:rsid w:val="00794A28"/>
    <w:rsid w:val="00794F47"/>
    <w:rsid w:val="00795061"/>
    <w:rsid w:val="00795319"/>
    <w:rsid w:val="0079537F"/>
    <w:rsid w:val="00795434"/>
    <w:rsid w:val="00795F20"/>
    <w:rsid w:val="00796069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A019A"/>
    <w:rsid w:val="007A067C"/>
    <w:rsid w:val="007A0C11"/>
    <w:rsid w:val="007A1188"/>
    <w:rsid w:val="007A1217"/>
    <w:rsid w:val="007A1319"/>
    <w:rsid w:val="007A17DC"/>
    <w:rsid w:val="007A1941"/>
    <w:rsid w:val="007A19B9"/>
    <w:rsid w:val="007A2B12"/>
    <w:rsid w:val="007A2D07"/>
    <w:rsid w:val="007A2E71"/>
    <w:rsid w:val="007A3204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473"/>
    <w:rsid w:val="007A5866"/>
    <w:rsid w:val="007A591B"/>
    <w:rsid w:val="007A5DC3"/>
    <w:rsid w:val="007A6278"/>
    <w:rsid w:val="007A6372"/>
    <w:rsid w:val="007A66D3"/>
    <w:rsid w:val="007A67CC"/>
    <w:rsid w:val="007A6C81"/>
    <w:rsid w:val="007A71EC"/>
    <w:rsid w:val="007A721F"/>
    <w:rsid w:val="007A73B4"/>
    <w:rsid w:val="007A7726"/>
    <w:rsid w:val="007A7827"/>
    <w:rsid w:val="007A7A09"/>
    <w:rsid w:val="007A7B75"/>
    <w:rsid w:val="007A7C3C"/>
    <w:rsid w:val="007A7C7C"/>
    <w:rsid w:val="007B0898"/>
    <w:rsid w:val="007B0D6C"/>
    <w:rsid w:val="007B0E0D"/>
    <w:rsid w:val="007B0EAA"/>
    <w:rsid w:val="007B1A18"/>
    <w:rsid w:val="007B240F"/>
    <w:rsid w:val="007B2514"/>
    <w:rsid w:val="007B2972"/>
    <w:rsid w:val="007B2E2D"/>
    <w:rsid w:val="007B3229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1026"/>
    <w:rsid w:val="007C167A"/>
    <w:rsid w:val="007C183B"/>
    <w:rsid w:val="007C1AA0"/>
    <w:rsid w:val="007C22BA"/>
    <w:rsid w:val="007C259E"/>
    <w:rsid w:val="007C2CF7"/>
    <w:rsid w:val="007C3544"/>
    <w:rsid w:val="007C38D2"/>
    <w:rsid w:val="007C3D4D"/>
    <w:rsid w:val="007C3E8D"/>
    <w:rsid w:val="007C44D6"/>
    <w:rsid w:val="007C481B"/>
    <w:rsid w:val="007C48DF"/>
    <w:rsid w:val="007C4B64"/>
    <w:rsid w:val="007C4CBE"/>
    <w:rsid w:val="007C54AF"/>
    <w:rsid w:val="007C5522"/>
    <w:rsid w:val="007C6C4C"/>
    <w:rsid w:val="007C6D36"/>
    <w:rsid w:val="007C7107"/>
    <w:rsid w:val="007C72BD"/>
    <w:rsid w:val="007C743B"/>
    <w:rsid w:val="007C79F4"/>
    <w:rsid w:val="007C7BDD"/>
    <w:rsid w:val="007C7D06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356"/>
    <w:rsid w:val="007D2541"/>
    <w:rsid w:val="007D2948"/>
    <w:rsid w:val="007D2A14"/>
    <w:rsid w:val="007D2A5F"/>
    <w:rsid w:val="007D2E34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A8F"/>
    <w:rsid w:val="007D5B45"/>
    <w:rsid w:val="007D6150"/>
    <w:rsid w:val="007D64C2"/>
    <w:rsid w:val="007D6ACD"/>
    <w:rsid w:val="007D6B3D"/>
    <w:rsid w:val="007D6B9C"/>
    <w:rsid w:val="007D6F92"/>
    <w:rsid w:val="007D7260"/>
    <w:rsid w:val="007D79ED"/>
    <w:rsid w:val="007D7AF9"/>
    <w:rsid w:val="007D7D76"/>
    <w:rsid w:val="007D7DBF"/>
    <w:rsid w:val="007D7EE3"/>
    <w:rsid w:val="007D7F78"/>
    <w:rsid w:val="007D7FC2"/>
    <w:rsid w:val="007E04D5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42C0"/>
    <w:rsid w:val="007E469E"/>
    <w:rsid w:val="007E4C28"/>
    <w:rsid w:val="007E4EC6"/>
    <w:rsid w:val="007E5051"/>
    <w:rsid w:val="007E5175"/>
    <w:rsid w:val="007E5D7F"/>
    <w:rsid w:val="007E5F15"/>
    <w:rsid w:val="007E5F9A"/>
    <w:rsid w:val="007E6364"/>
    <w:rsid w:val="007E657F"/>
    <w:rsid w:val="007E65D6"/>
    <w:rsid w:val="007E69A0"/>
    <w:rsid w:val="007E6C47"/>
    <w:rsid w:val="007E6D33"/>
    <w:rsid w:val="007E6F07"/>
    <w:rsid w:val="007E71CB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34EE"/>
    <w:rsid w:val="007F36C9"/>
    <w:rsid w:val="007F3723"/>
    <w:rsid w:val="007F3ACB"/>
    <w:rsid w:val="007F41EB"/>
    <w:rsid w:val="007F455E"/>
    <w:rsid w:val="007F4A3F"/>
    <w:rsid w:val="007F541F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125B"/>
    <w:rsid w:val="00801460"/>
    <w:rsid w:val="008015A4"/>
    <w:rsid w:val="00801799"/>
    <w:rsid w:val="00801BFB"/>
    <w:rsid w:val="00801D53"/>
    <w:rsid w:val="00802039"/>
    <w:rsid w:val="00802B14"/>
    <w:rsid w:val="00802CE3"/>
    <w:rsid w:val="00803301"/>
    <w:rsid w:val="00803478"/>
    <w:rsid w:val="00803655"/>
    <w:rsid w:val="0080374E"/>
    <w:rsid w:val="0080406E"/>
    <w:rsid w:val="00804555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550"/>
    <w:rsid w:val="008157F9"/>
    <w:rsid w:val="008159EF"/>
    <w:rsid w:val="00815A2F"/>
    <w:rsid w:val="00815A39"/>
    <w:rsid w:val="00815B07"/>
    <w:rsid w:val="00815D03"/>
    <w:rsid w:val="0081641B"/>
    <w:rsid w:val="0081644E"/>
    <w:rsid w:val="00816637"/>
    <w:rsid w:val="00816A42"/>
    <w:rsid w:val="00816DF6"/>
    <w:rsid w:val="00817584"/>
    <w:rsid w:val="008179B6"/>
    <w:rsid w:val="00817A25"/>
    <w:rsid w:val="00817D2E"/>
    <w:rsid w:val="00817FCC"/>
    <w:rsid w:val="008201BB"/>
    <w:rsid w:val="00820F68"/>
    <w:rsid w:val="0082102D"/>
    <w:rsid w:val="0082105A"/>
    <w:rsid w:val="00821354"/>
    <w:rsid w:val="00821AC6"/>
    <w:rsid w:val="00821B2C"/>
    <w:rsid w:val="008222C7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F27"/>
    <w:rsid w:val="008305FD"/>
    <w:rsid w:val="0083126E"/>
    <w:rsid w:val="008313AA"/>
    <w:rsid w:val="00831596"/>
    <w:rsid w:val="008320E2"/>
    <w:rsid w:val="0083243B"/>
    <w:rsid w:val="00832631"/>
    <w:rsid w:val="00832957"/>
    <w:rsid w:val="00832AF8"/>
    <w:rsid w:val="00833020"/>
    <w:rsid w:val="00833909"/>
    <w:rsid w:val="00833ED4"/>
    <w:rsid w:val="00834323"/>
    <w:rsid w:val="00834896"/>
    <w:rsid w:val="00834BC5"/>
    <w:rsid w:val="008353E0"/>
    <w:rsid w:val="00835623"/>
    <w:rsid w:val="00835851"/>
    <w:rsid w:val="008358A2"/>
    <w:rsid w:val="00835F49"/>
    <w:rsid w:val="00836957"/>
    <w:rsid w:val="0083697E"/>
    <w:rsid w:val="00836ACB"/>
    <w:rsid w:val="00836FD7"/>
    <w:rsid w:val="008371D1"/>
    <w:rsid w:val="0083776F"/>
    <w:rsid w:val="00837D5C"/>
    <w:rsid w:val="008402FF"/>
    <w:rsid w:val="00840498"/>
    <w:rsid w:val="008404F6"/>
    <w:rsid w:val="00840799"/>
    <w:rsid w:val="00840935"/>
    <w:rsid w:val="00840D33"/>
    <w:rsid w:val="00841139"/>
    <w:rsid w:val="008412EE"/>
    <w:rsid w:val="00841D80"/>
    <w:rsid w:val="008425DE"/>
    <w:rsid w:val="008429E4"/>
    <w:rsid w:val="0084302D"/>
    <w:rsid w:val="0084334E"/>
    <w:rsid w:val="008433A9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5011A"/>
    <w:rsid w:val="00850435"/>
    <w:rsid w:val="00850531"/>
    <w:rsid w:val="00850A5F"/>
    <w:rsid w:val="00850DB7"/>
    <w:rsid w:val="00850E82"/>
    <w:rsid w:val="00850FC5"/>
    <w:rsid w:val="00851076"/>
    <w:rsid w:val="008513AA"/>
    <w:rsid w:val="0085183A"/>
    <w:rsid w:val="0085196C"/>
    <w:rsid w:val="0085210C"/>
    <w:rsid w:val="00852294"/>
    <w:rsid w:val="008528A8"/>
    <w:rsid w:val="00852B99"/>
    <w:rsid w:val="00852D6C"/>
    <w:rsid w:val="00853020"/>
    <w:rsid w:val="00853269"/>
    <w:rsid w:val="00853480"/>
    <w:rsid w:val="00853497"/>
    <w:rsid w:val="00853883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CEB"/>
    <w:rsid w:val="00860D2D"/>
    <w:rsid w:val="00861165"/>
    <w:rsid w:val="00861383"/>
    <w:rsid w:val="00861D2A"/>
    <w:rsid w:val="0086333F"/>
    <w:rsid w:val="0086369C"/>
    <w:rsid w:val="0086376D"/>
    <w:rsid w:val="0086423E"/>
    <w:rsid w:val="008643CF"/>
    <w:rsid w:val="008648AC"/>
    <w:rsid w:val="00865937"/>
    <w:rsid w:val="00865C2A"/>
    <w:rsid w:val="00865FA9"/>
    <w:rsid w:val="008662DF"/>
    <w:rsid w:val="008666F3"/>
    <w:rsid w:val="0086676E"/>
    <w:rsid w:val="0086695B"/>
    <w:rsid w:val="00866D2B"/>
    <w:rsid w:val="00867E25"/>
    <w:rsid w:val="00870110"/>
    <w:rsid w:val="00870196"/>
    <w:rsid w:val="00870648"/>
    <w:rsid w:val="00870751"/>
    <w:rsid w:val="008707ED"/>
    <w:rsid w:val="00870915"/>
    <w:rsid w:val="00870B2A"/>
    <w:rsid w:val="00870CAE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C45"/>
    <w:rsid w:val="00880343"/>
    <w:rsid w:val="008803BD"/>
    <w:rsid w:val="0088055D"/>
    <w:rsid w:val="00880697"/>
    <w:rsid w:val="00880AA8"/>
    <w:rsid w:val="00880D92"/>
    <w:rsid w:val="00880F4B"/>
    <w:rsid w:val="00880F8C"/>
    <w:rsid w:val="008813DE"/>
    <w:rsid w:val="008815F7"/>
    <w:rsid w:val="00881E8E"/>
    <w:rsid w:val="00881F3A"/>
    <w:rsid w:val="008825E0"/>
    <w:rsid w:val="00882731"/>
    <w:rsid w:val="00882D12"/>
    <w:rsid w:val="00882DB9"/>
    <w:rsid w:val="00882F9F"/>
    <w:rsid w:val="00883241"/>
    <w:rsid w:val="0088330D"/>
    <w:rsid w:val="008839C2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901D8"/>
    <w:rsid w:val="0089065C"/>
    <w:rsid w:val="008906BA"/>
    <w:rsid w:val="00891026"/>
    <w:rsid w:val="00891127"/>
    <w:rsid w:val="0089182B"/>
    <w:rsid w:val="00891E72"/>
    <w:rsid w:val="00891FDB"/>
    <w:rsid w:val="00892B68"/>
    <w:rsid w:val="00892CB1"/>
    <w:rsid w:val="00894D6B"/>
    <w:rsid w:val="00894FFB"/>
    <w:rsid w:val="0089547F"/>
    <w:rsid w:val="00895544"/>
    <w:rsid w:val="008956FF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84F"/>
    <w:rsid w:val="00896BCA"/>
    <w:rsid w:val="00896D65"/>
    <w:rsid w:val="00896DEB"/>
    <w:rsid w:val="0089772C"/>
    <w:rsid w:val="00897C88"/>
    <w:rsid w:val="008A0563"/>
    <w:rsid w:val="008A0860"/>
    <w:rsid w:val="008A0EB7"/>
    <w:rsid w:val="008A14E3"/>
    <w:rsid w:val="008A18EE"/>
    <w:rsid w:val="008A1AEB"/>
    <w:rsid w:val="008A1B2F"/>
    <w:rsid w:val="008A235E"/>
    <w:rsid w:val="008A31E1"/>
    <w:rsid w:val="008A35BA"/>
    <w:rsid w:val="008A38B8"/>
    <w:rsid w:val="008A3F1D"/>
    <w:rsid w:val="008A4DF2"/>
    <w:rsid w:val="008A51BB"/>
    <w:rsid w:val="008A56DF"/>
    <w:rsid w:val="008A5987"/>
    <w:rsid w:val="008A68EB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3284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676"/>
    <w:rsid w:val="008C48E5"/>
    <w:rsid w:val="008C49E8"/>
    <w:rsid w:val="008C4ADA"/>
    <w:rsid w:val="008C4B47"/>
    <w:rsid w:val="008C4EA8"/>
    <w:rsid w:val="008C4EE2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116C"/>
    <w:rsid w:val="008D190C"/>
    <w:rsid w:val="008D19E2"/>
    <w:rsid w:val="008D276C"/>
    <w:rsid w:val="008D2BBA"/>
    <w:rsid w:val="008D2EE6"/>
    <w:rsid w:val="008D2F75"/>
    <w:rsid w:val="008D32A2"/>
    <w:rsid w:val="008D34D6"/>
    <w:rsid w:val="008D4063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F12"/>
    <w:rsid w:val="008E0109"/>
    <w:rsid w:val="008E0474"/>
    <w:rsid w:val="008E060E"/>
    <w:rsid w:val="008E064A"/>
    <w:rsid w:val="008E0990"/>
    <w:rsid w:val="008E0B0C"/>
    <w:rsid w:val="008E0B91"/>
    <w:rsid w:val="008E214A"/>
    <w:rsid w:val="008E21CF"/>
    <w:rsid w:val="008E245D"/>
    <w:rsid w:val="008E2559"/>
    <w:rsid w:val="008E2B83"/>
    <w:rsid w:val="008E2C51"/>
    <w:rsid w:val="008E2F1B"/>
    <w:rsid w:val="008E3573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963"/>
    <w:rsid w:val="008F0998"/>
    <w:rsid w:val="008F0A5C"/>
    <w:rsid w:val="008F0ACD"/>
    <w:rsid w:val="008F0E96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5008"/>
    <w:rsid w:val="008F5086"/>
    <w:rsid w:val="008F5199"/>
    <w:rsid w:val="008F55C8"/>
    <w:rsid w:val="008F5BBE"/>
    <w:rsid w:val="008F623B"/>
    <w:rsid w:val="008F65A3"/>
    <w:rsid w:val="008F7639"/>
    <w:rsid w:val="008F7823"/>
    <w:rsid w:val="008F785C"/>
    <w:rsid w:val="008F791C"/>
    <w:rsid w:val="008F7953"/>
    <w:rsid w:val="008F7B24"/>
    <w:rsid w:val="008F7DA5"/>
    <w:rsid w:val="009006BA"/>
    <w:rsid w:val="009009A1"/>
    <w:rsid w:val="00900BE6"/>
    <w:rsid w:val="00900CD8"/>
    <w:rsid w:val="00900D99"/>
    <w:rsid w:val="00900DE2"/>
    <w:rsid w:val="0090135B"/>
    <w:rsid w:val="009013EE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AE2"/>
    <w:rsid w:val="009066CF"/>
    <w:rsid w:val="00906726"/>
    <w:rsid w:val="00906A31"/>
    <w:rsid w:val="009078DC"/>
    <w:rsid w:val="00907A29"/>
    <w:rsid w:val="00907A6D"/>
    <w:rsid w:val="00907C98"/>
    <w:rsid w:val="00907D76"/>
    <w:rsid w:val="0091032F"/>
    <w:rsid w:val="0091062A"/>
    <w:rsid w:val="00910C26"/>
    <w:rsid w:val="00910C31"/>
    <w:rsid w:val="00911ADD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5097"/>
    <w:rsid w:val="009152D6"/>
    <w:rsid w:val="009152E8"/>
    <w:rsid w:val="00915374"/>
    <w:rsid w:val="009162D3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504"/>
    <w:rsid w:val="009215D5"/>
    <w:rsid w:val="00921F7E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E43"/>
    <w:rsid w:val="00930741"/>
    <w:rsid w:val="009312F0"/>
    <w:rsid w:val="00931319"/>
    <w:rsid w:val="00931731"/>
    <w:rsid w:val="00931AA7"/>
    <w:rsid w:val="00931E52"/>
    <w:rsid w:val="009320CD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A8"/>
    <w:rsid w:val="00941028"/>
    <w:rsid w:val="00941E13"/>
    <w:rsid w:val="0094223A"/>
    <w:rsid w:val="009426BA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EB6"/>
    <w:rsid w:val="00946FC8"/>
    <w:rsid w:val="009471EE"/>
    <w:rsid w:val="00947B1A"/>
    <w:rsid w:val="00947CCC"/>
    <w:rsid w:val="009501DD"/>
    <w:rsid w:val="00950621"/>
    <w:rsid w:val="009512DD"/>
    <w:rsid w:val="00951534"/>
    <w:rsid w:val="009515E5"/>
    <w:rsid w:val="0095191E"/>
    <w:rsid w:val="009522DF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5241"/>
    <w:rsid w:val="009652BF"/>
    <w:rsid w:val="0096531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C41"/>
    <w:rsid w:val="0097024A"/>
    <w:rsid w:val="00970471"/>
    <w:rsid w:val="00970B8E"/>
    <w:rsid w:val="00970BCD"/>
    <w:rsid w:val="00971164"/>
    <w:rsid w:val="00971170"/>
    <w:rsid w:val="009713FD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2E3"/>
    <w:rsid w:val="00976350"/>
    <w:rsid w:val="00976416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D9E"/>
    <w:rsid w:val="00977EB5"/>
    <w:rsid w:val="00980140"/>
    <w:rsid w:val="00980309"/>
    <w:rsid w:val="009805A8"/>
    <w:rsid w:val="009806D9"/>
    <w:rsid w:val="009812D2"/>
    <w:rsid w:val="0098158E"/>
    <w:rsid w:val="009818D1"/>
    <w:rsid w:val="00981C3C"/>
    <w:rsid w:val="00981D48"/>
    <w:rsid w:val="009824A2"/>
    <w:rsid w:val="00982FB7"/>
    <w:rsid w:val="0098315C"/>
    <w:rsid w:val="0098324D"/>
    <w:rsid w:val="00983309"/>
    <w:rsid w:val="00983891"/>
    <w:rsid w:val="00984142"/>
    <w:rsid w:val="00984314"/>
    <w:rsid w:val="0098494E"/>
    <w:rsid w:val="00984D16"/>
    <w:rsid w:val="00984D85"/>
    <w:rsid w:val="0098513B"/>
    <w:rsid w:val="0098551D"/>
    <w:rsid w:val="009855EC"/>
    <w:rsid w:val="00985985"/>
    <w:rsid w:val="00985D61"/>
    <w:rsid w:val="00985EBD"/>
    <w:rsid w:val="00985F97"/>
    <w:rsid w:val="00986052"/>
    <w:rsid w:val="009862AC"/>
    <w:rsid w:val="009863B2"/>
    <w:rsid w:val="00986726"/>
    <w:rsid w:val="00987420"/>
    <w:rsid w:val="00987869"/>
    <w:rsid w:val="00987A88"/>
    <w:rsid w:val="009900F1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5C0"/>
    <w:rsid w:val="00995710"/>
    <w:rsid w:val="009958EE"/>
    <w:rsid w:val="009960C2"/>
    <w:rsid w:val="009969C4"/>
    <w:rsid w:val="00996BA0"/>
    <w:rsid w:val="00996D2A"/>
    <w:rsid w:val="0099709B"/>
    <w:rsid w:val="009976FD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703"/>
    <w:rsid w:val="009A4962"/>
    <w:rsid w:val="009A4E0E"/>
    <w:rsid w:val="009A5212"/>
    <w:rsid w:val="009A5B9B"/>
    <w:rsid w:val="009A69AE"/>
    <w:rsid w:val="009A6B69"/>
    <w:rsid w:val="009A6CFC"/>
    <w:rsid w:val="009A6DF2"/>
    <w:rsid w:val="009A6E71"/>
    <w:rsid w:val="009A712D"/>
    <w:rsid w:val="009A764A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93C"/>
    <w:rsid w:val="009B4A65"/>
    <w:rsid w:val="009B4D54"/>
    <w:rsid w:val="009B4E90"/>
    <w:rsid w:val="009B5115"/>
    <w:rsid w:val="009B5610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E27"/>
    <w:rsid w:val="009C517A"/>
    <w:rsid w:val="009C5330"/>
    <w:rsid w:val="009C57C1"/>
    <w:rsid w:val="009C5A25"/>
    <w:rsid w:val="009C5AE8"/>
    <w:rsid w:val="009C5EB3"/>
    <w:rsid w:val="009C5EED"/>
    <w:rsid w:val="009C5F2E"/>
    <w:rsid w:val="009C68CE"/>
    <w:rsid w:val="009C6907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872"/>
    <w:rsid w:val="009D4971"/>
    <w:rsid w:val="009D4E04"/>
    <w:rsid w:val="009D53B3"/>
    <w:rsid w:val="009D56C7"/>
    <w:rsid w:val="009D57F8"/>
    <w:rsid w:val="009D5E01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B68"/>
    <w:rsid w:val="009E0DCF"/>
    <w:rsid w:val="009E164A"/>
    <w:rsid w:val="009E16F1"/>
    <w:rsid w:val="009E19CC"/>
    <w:rsid w:val="009E1A4A"/>
    <w:rsid w:val="009E1F24"/>
    <w:rsid w:val="009E2174"/>
    <w:rsid w:val="009E25E5"/>
    <w:rsid w:val="009E2794"/>
    <w:rsid w:val="009E2833"/>
    <w:rsid w:val="009E2A7D"/>
    <w:rsid w:val="009E2EB1"/>
    <w:rsid w:val="009E3849"/>
    <w:rsid w:val="009E3C4D"/>
    <w:rsid w:val="009E3EC2"/>
    <w:rsid w:val="009E43E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25E"/>
    <w:rsid w:val="009F271E"/>
    <w:rsid w:val="009F2766"/>
    <w:rsid w:val="009F2D62"/>
    <w:rsid w:val="009F325E"/>
    <w:rsid w:val="009F33DD"/>
    <w:rsid w:val="009F3F09"/>
    <w:rsid w:val="009F419C"/>
    <w:rsid w:val="009F426E"/>
    <w:rsid w:val="009F46D2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DB8"/>
    <w:rsid w:val="00A03DF4"/>
    <w:rsid w:val="00A0485F"/>
    <w:rsid w:val="00A04B72"/>
    <w:rsid w:val="00A04EC8"/>
    <w:rsid w:val="00A055A6"/>
    <w:rsid w:val="00A057EB"/>
    <w:rsid w:val="00A058DE"/>
    <w:rsid w:val="00A0653C"/>
    <w:rsid w:val="00A06688"/>
    <w:rsid w:val="00A06C3F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9DE"/>
    <w:rsid w:val="00A13229"/>
    <w:rsid w:val="00A13CEF"/>
    <w:rsid w:val="00A13F7E"/>
    <w:rsid w:val="00A1407E"/>
    <w:rsid w:val="00A1417B"/>
    <w:rsid w:val="00A144A3"/>
    <w:rsid w:val="00A14680"/>
    <w:rsid w:val="00A14772"/>
    <w:rsid w:val="00A14835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8B7"/>
    <w:rsid w:val="00A16B71"/>
    <w:rsid w:val="00A16DA7"/>
    <w:rsid w:val="00A16DB2"/>
    <w:rsid w:val="00A16F93"/>
    <w:rsid w:val="00A17363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A3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9F8"/>
    <w:rsid w:val="00A26BBA"/>
    <w:rsid w:val="00A2736C"/>
    <w:rsid w:val="00A27A0D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B4E"/>
    <w:rsid w:val="00A4308B"/>
    <w:rsid w:val="00A43534"/>
    <w:rsid w:val="00A442BB"/>
    <w:rsid w:val="00A44663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292F"/>
    <w:rsid w:val="00A529FD"/>
    <w:rsid w:val="00A533FE"/>
    <w:rsid w:val="00A534A2"/>
    <w:rsid w:val="00A53521"/>
    <w:rsid w:val="00A539A5"/>
    <w:rsid w:val="00A53C6B"/>
    <w:rsid w:val="00A53CFA"/>
    <w:rsid w:val="00A540B3"/>
    <w:rsid w:val="00A540FE"/>
    <w:rsid w:val="00A54221"/>
    <w:rsid w:val="00A54647"/>
    <w:rsid w:val="00A549AD"/>
    <w:rsid w:val="00A54F67"/>
    <w:rsid w:val="00A55027"/>
    <w:rsid w:val="00A55B58"/>
    <w:rsid w:val="00A56169"/>
    <w:rsid w:val="00A56D84"/>
    <w:rsid w:val="00A572CE"/>
    <w:rsid w:val="00A573E3"/>
    <w:rsid w:val="00A57868"/>
    <w:rsid w:val="00A57AA6"/>
    <w:rsid w:val="00A6088F"/>
    <w:rsid w:val="00A61170"/>
    <w:rsid w:val="00A61553"/>
    <w:rsid w:val="00A61EF5"/>
    <w:rsid w:val="00A620CE"/>
    <w:rsid w:val="00A625ED"/>
    <w:rsid w:val="00A62626"/>
    <w:rsid w:val="00A6308C"/>
    <w:rsid w:val="00A6314A"/>
    <w:rsid w:val="00A635C7"/>
    <w:rsid w:val="00A63848"/>
    <w:rsid w:val="00A63CB4"/>
    <w:rsid w:val="00A644D7"/>
    <w:rsid w:val="00A64C06"/>
    <w:rsid w:val="00A64CC4"/>
    <w:rsid w:val="00A64D4C"/>
    <w:rsid w:val="00A64FB8"/>
    <w:rsid w:val="00A658FF"/>
    <w:rsid w:val="00A65F46"/>
    <w:rsid w:val="00A66127"/>
    <w:rsid w:val="00A666D4"/>
    <w:rsid w:val="00A66DA7"/>
    <w:rsid w:val="00A66DCA"/>
    <w:rsid w:val="00A672E2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AF0"/>
    <w:rsid w:val="00A71BFB"/>
    <w:rsid w:val="00A723EA"/>
    <w:rsid w:val="00A7254B"/>
    <w:rsid w:val="00A7264F"/>
    <w:rsid w:val="00A726E3"/>
    <w:rsid w:val="00A72B23"/>
    <w:rsid w:val="00A73401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EE"/>
    <w:rsid w:val="00A75D66"/>
    <w:rsid w:val="00A761E9"/>
    <w:rsid w:val="00A769E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E53"/>
    <w:rsid w:val="00A77EDE"/>
    <w:rsid w:val="00A808AB"/>
    <w:rsid w:val="00A8094A"/>
    <w:rsid w:val="00A80B4E"/>
    <w:rsid w:val="00A80EDD"/>
    <w:rsid w:val="00A81B81"/>
    <w:rsid w:val="00A81D5D"/>
    <w:rsid w:val="00A821F5"/>
    <w:rsid w:val="00A823B5"/>
    <w:rsid w:val="00A8245A"/>
    <w:rsid w:val="00A82EAB"/>
    <w:rsid w:val="00A83065"/>
    <w:rsid w:val="00A833F7"/>
    <w:rsid w:val="00A83D4E"/>
    <w:rsid w:val="00A83DF6"/>
    <w:rsid w:val="00A83F40"/>
    <w:rsid w:val="00A84646"/>
    <w:rsid w:val="00A85395"/>
    <w:rsid w:val="00A859FB"/>
    <w:rsid w:val="00A85CA5"/>
    <w:rsid w:val="00A85F5A"/>
    <w:rsid w:val="00A86045"/>
    <w:rsid w:val="00A861B9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1106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C75"/>
    <w:rsid w:val="00A95F56"/>
    <w:rsid w:val="00A96096"/>
    <w:rsid w:val="00A96097"/>
    <w:rsid w:val="00A961BE"/>
    <w:rsid w:val="00A9658E"/>
    <w:rsid w:val="00A967B5"/>
    <w:rsid w:val="00A96CF4"/>
    <w:rsid w:val="00A96E74"/>
    <w:rsid w:val="00A97089"/>
    <w:rsid w:val="00A97B5D"/>
    <w:rsid w:val="00A97D03"/>
    <w:rsid w:val="00AA0153"/>
    <w:rsid w:val="00AA01CD"/>
    <w:rsid w:val="00AA0479"/>
    <w:rsid w:val="00AA067C"/>
    <w:rsid w:val="00AA084F"/>
    <w:rsid w:val="00AA144F"/>
    <w:rsid w:val="00AA1695"/>
    <w:rsid w:val="00AA1775"/>
    <w:rsid w:val="00AA17F3"/>
    <w:rsid w:val="00AA1A15"/>
    <w:rsid w:val="00AA1FB8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F4A"/>
    <w:rsid w:val="00AB2491"/>
    <w:rsid w:val="00AB28E4"/>
    <w:rsid w:val="00AB2998"/>
    <w:rsid w:val="00AB2B8B"/>
    <w:rsid w:val="00AB2BE6"/>
    <w:rsid w:val="00AB3330"/>
    <w:rsid w:val="00AB3FC3"/>
    <w:rsid w:val="00AB4577"/>
    <w:rsid w:val="00AB4782"/>
    <w:rsid w:val="00AB4855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A7C"/>
    <w:rsid w:val="00AC0D3B"/>
    <w:rsid w:val="00AC0E67"/>
    <w:rsid w:val="00AC15AE"/>
    <w:rsid w:val="00AC16A0"/>
    <w:rsid w:val="00AC1A46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FD7"/>
    <w:rsid w:val="00AC6010"/>
    <w:rsid w:val="00AC6615"/>
    <w:rsid w:val="00AC6687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67"/>
    <w:rsid w:val="00AD2847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607F"/>
    <w:rsid w:val="00AD65F4"/>
    <w:rsid w:val="00AD6B62"/>
    <w:rsid w:val="00AD6C72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96B"/>
    <w:rsid w:val="00AE4B4B"/>
    <w:rsid w:val="00AE4EDF"/>
    <w:rsid w:val="00AE543B"/>
    <w:rsid w:val="00AE5A54"/>
    <w:rsid w:val="00AE5B3C"/>
    <w:rsid w:val="00AE5C85"/>
    <w:rsid w:val="00AE5F6D"/>
    <w:rsid w:val="00AE6914"/>
    <w:rsid w:val="00AE69A8"/>
    <w:rsid w:val="00AE6A90"/>
    <w:rsid w:val="00AE6B88"/>
    <w:rsid w:val="00AE7C09"/>
    <w:rsid w:val="00AE7E1B"/>
    <w:rsid w:val="00AF164D"/>
    <w:rsid w:val="00AF17E8"/>
    <w:rsid w:val="00AF1D33"/>
    <w:rsid w:val="00AF1E75"/>
    <w:rsid w:val="00AF2D6C"/>
    <w:rsid w:val="00AF2F25"/>
    <w:rsid w:val="00AF2F54"/>
    <w:rsid w:val="00AF31D0"/>
    <w:rsid w:val="00AF34EA"/>
    <w:rsid w:val="00AF37FF"/>
    <w:rsid w:val="00AF3D6F"/>
    <w:rsid w:val="00AF45AC"/>
    <w:rsid w:val="00AF4785"/>
    <w:rsid w:val="00AF47DF"/>
    <w:rsid w:val="00AF5054"/>
    <w:rsid w:val="00AF5598"/>
    <w:rsid w:val="00AF55BF"/>
    <w:rsid w:val="00AF57EF"/>
    <w:rsid w:val="00AF64EF"/>
    <w:rsid w:val="00AF69D3"/>
    <w:rsid w:val="00AF6C45"/>
    <w:rsid w:val="00AF6EEE"/>
    <w:rsid w:val="00AF70E8"/>
    <w:rsid w:val="00AF7C3C"/>
    <w:rsid w:val="00AF7E2B"/>
    <w:rsid w:val="00AF7FEA"/>
    <w:rsid w:val="00B0073E"/>
    <w:rsid w:val="00B008B1"/>
    <w:rsid w:val="00B0114F"/>
    <w:rsid w:val="00B01488"/>
    <w:rsid w:val="00B014A6"/>
    <w:rsid w:val="00B0189A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89F"/>
    <w:rsid w:val="00B05B67"/>
    <w:rsid w:val="00B05CCA"/>
    <w:rsid w:val="00B05D63"/>
    <w:rsid w:val="00B0627B"/>
    <w:rsid w:val="00B0649A"/>
    <w:rsid w:val="00B06514"/>
    <w:rsid w:val="00B06700"/>
    <w:rsid w:val="00B0690A"/>
    <w:rsid w:val="00B07024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B00"/>
    <w:rsid w:val="00B14C49"/>
    <w:rsid w:val="00B14DD0"/>
    <w:rsid w:val="00B1504E"/>
    <w:rsid w:val="00B15133"/>
    <w:rsid w:val="00B153A8"/>
    <w:rsid w:val="00B1553B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4EF"/>
    <w:rsid w:val="00B20E27"/>
    <w:rsid w:val="00B2112C"/>
    <w:rsid w:val="00B216E1"/>
    <w:rsid w:val="00B21842"/>
    <w:rsid w:val="00B2196D"/>
    <w:rsid w:val="00B21E7B"/>
    <w:rsid w:val="00B221C5"/>
    <w:rsid w:val="00B222DC"/>
    <w:rsid w:val="00B224F8"/>
    <w:rsid w:val="00B2261A"/>
    <w:rsid w:val="00B22CB0"/>
    <w:rsid w:val="00B22DD5"/>
    <w:rsid w:val="00B22DDB"/>
    <w:rsid w:val="00B2370F"/>
    <w:rsid w:val="00B23B3D"/>
    <w:rsid w:val="00B24252"/>
    <w:rsid w:val="00B24414"/>
    <w:rsid w:val="00B2467A"/>
    <w:rsid w:val="00B24B5C"/>
    <w:rsid w:val="00B24CAD"/>
    <w:rsid w:val="00B252F0"/>
    <w:rsid w:val="00B254FE"/>
    <w:rsid w:val="00B25920"/>
    <w:rsid w:val="00B25EB3"/>
    <w:rsid w:val="00B264B8"/>
    <w:rsid w:val="00B26909"/>
    <w:rsid w:val="00B26C9B"/>
    <w:rsid w:val="00B26DDA"/>
    <w:rsid w:val="00B27009"/>
    <w:rsid w:val="00B27056"/>
    <w:rsid w:val="00B270CE"/>
    <w:rsid w:val="00B27394"/>
    <w:rsid w:val="00B278D8"/>
    <w:rsid w:val="00B27A23"/>
    <w:rsid w:val="00B27BBF"/>
    <w:rsid w:val="00B30283"/>
    <w:rsid w:val="00B305D3"/>
    <w:rsid w:val="00B3093F"/>
    <w:rsid w:val="00B30E9D"/>
    <w:rsid w:val="00B312EA"/>
    <w:rsid w:val="00B31707"/>
    <w:rsid w:val="00B31982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392"/>
    <w:rsid w:val="00B35631"/>
    <w:rsid w:val="00B35F09"/>
    <w:rsid w:val="00B36607"/>
    <w:rsid w:val="00B3678D"/>
    <w:rsid w:val="00B37280"/>
    <w:rsid w:val="00B37E33"/>
    <w:rsid w:val="00B37F9D"/>
    <w:rsid w:val="00B400A2"/>
    <w:rsid w:val="00B4046A"/>
    <w:rsid w:val="00B4068B"/>
    <w:rsid w:val="00B40BF3"/>
    <w:rsid w:val="00B4188E"/>
    <w:rsid w:val="00B418B7"/>
    <w:rsid w:val="00B41B27"/>
    <w:rsid w:val="00B420CD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62C7"/>
    <w:rsid w:val="00B4661E"/>
    <w:rsid w:val="00B46861"/>
    <w:rsid w:val="00B4693A"/>
    <w:rsid w:val="00B46DDA"/>
    <w:rsid w:val="00B46E0F"/>
    <w:rsid w:val="00B46F9E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224C"/>
    <w:rsid w:val="00B529A9"/>
    <w:rsid w:val="00B529DA"/>
    <w:rsid w:val="00B52D34"/>
    <w:rsid w:val="00B5300D"/>
    <w:rsid w:val="00B53591"/>
    <w:rsid w:val="00B53607"/>
    <w:rsid w:val="00B538AE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312"/>
    <w:rsid w:val="00B56572"/>
    <w:rsid w:val="00B5680F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B5C"/>
    <w:rsid w:val="00B66E23"/>
    <w:rsid w:val="00B6715B"/>
    <w:rsid w:val="00B67AD9"/>
    <w:rsid w:val="00B703D4"/>
    <w:rsid w:val="00B7095E"/>
    <w:rsid w:val="00B70A6D"/>
    <w:rsid w:val="00B7101E"/>
    <w:rsid w:val="00B71069"/>
    <w:rsid w:val="00B71204"/>
    <w:rsid w:val="00B71EA2"/>
    <w:rsid w:val="00B7264B"/>
    <w:rsid w:val="00B72B50"/>
    <w:rsid w:val="00B72BA3"/>
    <w:rsid w:val="00B72C31"/>
    <w:rsid w:val="00B72EE9"/>
    <w:rsid w:val="00B72FD2"/>
    <w:rsid w:val="00B731D0"/>
    <w:rsid w:val="00B738FD"/>
    <w:rsid w:val="00B73B54"/>
    <w:rsid w:val="00B73C74"/>
    <w:rsid w:val="00B73EE9"/>
    <w:rsid w:val="00B742D9"/>
    <w:rsid w:val="00B74584"/>
    <w:rsid w:val="00B75714"/>
    <w:rsid w:val="00B76B62"/>
    <w:rsid w:val="00B77828"/>
    <w:rsid w:val="00B7798D"/>
    <w:rsid w:val="00B77FCD"/>
    <w:rsid w:val="00B80479"/>
    <w:rsid w:val="00B80D70"/>
    <w:rsid w:val="00B80EB8"/>
    <w:rsid w:val="00B80F5F"/>
    <w:rsid w:val="00B8186C"/>
    <w:rsid w:val="00B81B4C"/>
    <w:rsid w:val="00B822DD"/>
    <w:rsid w:val="00B824A6"/>
    <w:rsid w:val="00B82AB8"/>
    <w:rsid w:val="00B82CFC"/>
    <w:rsid w:val="00B82E1F"/>
    <w:rsid w:val="00B82E65"/>
    <w:rsid w:val="00B82EB4"/>
    <w:rsid w:val="00B83165"/>
    <w:rsid w:val="00B833B8"/>
    <w:rsid w:val="00B83743"/>
    <w:rsid w:val="00B842E1"/>
    <w:rsid w:val="00B84E57"/>
    <w:rsid w:val="00B857DC"/>
    <w:rsid w:val="00B859FE"/>
    <w:rsid w:val="00B85E7F"/>
    <w:rsid w:val="00B864F9"/>
    <w:rsid w:val="00B86BF6"/>
    <w:rsid w:val="00B86FCD"/>
    <w:rsid w:val="00B873FB"/>
    <w:rsid w:val="00B87950"/>
    <w:rsid w:val="00B87CDC"/>
    <w:rsid w:val="00B87F10"/>
    <w:rsid w:val="00B87FCB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921"/>
    <w:rsid w:val="00B959F9"/>
    <w:rsid w:val="00B95A5B"/>
    <w:rsid w:val="00B95BCF"/>
    <w:rsid w:val="00B96708"/>
    <w:rsid w:val="00B9696C"/>
    <w:rsid w:val="00B96B14"/>
    <w:rsid w:val="00B96FD2"/>
    <w:rsid w:val="00B97049"/>
    <w:rsid w:val="00B97433"/>
    <w:rsid w:val="00B975DC"/>
    <w:rsid w:val="00B97768"/>
    <w:rsid w:val="00B97969"/>
    <w:rsid w:val="00B97AF6"/>
    <w:rsid w:val="00B97BEA"/>
    <w:rsid w:val="00BA02A8"/>
    <w:rsid w:val="00BA0901"/>
    <w:rsid w:val="00BA0B9D"/>
    <w:rsid w:val="00BA0C48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CC4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C73"/>
    <w:rsid w:val="00BA5130"/>
    <w:rsid w:val="00BA5823"/>
    <w:rsid w:val="00BA5B05"/>
    <w:rsid w:val="00BA5D30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163C"/>
    <w:rsid w:val="00BB18C4"/>
    <w:rsid w:val="00BB1922"/>
    <w:rsid w:val="00BB1C0E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D4"/>
    <w:rsid w:val="00BB56C8"/>
    <w:rsid w:val="00BB5C02"/>
    <w:rsid w:val="00BB63FB"/>
    <w:rsid w:val="00BB6A07"/>
    <w:rsid w:val="00BB6BCC"/>
    <w:rsid w:val="00BB6FBA"/>
    <w:rsid w:val="00BB7051"/>
    <w:rsid w:val="00BB75B4"/>
    <w:rsid w:val="00BB7660"/>
    <w:rsid w:val="00BB771C"/>
    <w:rsid w:val="00BB7866"/>
    <w:rsid w:val="00BB7DE5"/>
    <w:rsid w:val="00BC01D1"/>
    <w:rsid w:val="00BC02E2"/>
    <w:rsid w:val="00BC0336"/>
    <w:rsid w:val="00BC068A"/>
    <w:rsid w:val="00BC077E"/>
    <w:rsid w:val="00BC099D"/>
    <w:rsid w:val="00BC0F8E"/>
    <w:rsid w:val="00BC1256"/>
    <w:rsid w:val="00BC12AD"/>
    <w:rsid w:val="00BC2111"/>
    <w:rsid w:val="00BC2248"/>
    <w:rsid w:val="00BC2925"/>
    <w:rsid w:val="00BC2960"/>
    <w:rsid w:val="00BC298C"/>
    <w:rsid w:val="00BC3708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E79"/>
    <w:rsid w:val="00BD1768"/>
    <w:rsid w:val="00BD1FF3"/>
    <w:rsid w:val="00BD294E"/>
    <w:rsid w:val="00BD3366"/>
    <w:rsid w:val="00BD36B3"/>
    <w:rsid w:val="00BD3C17"/>
    <w:rsid w:val="00BD4452"/>
    <w:rsid w:val="00BD498C"/>
    <w:rsid w:val="00BD4C18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475"/>
    <w:rsid w:val="00BD76E9"/>
    <w:rsid w:val="00BD7785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C004C1"/>
    <w:rsid w:val="00C005F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8DB"/>
    <w:rsid w:val="00C128F6"/>
    <w:rsid w:val="00C12904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53"/>
    <w:rsid w:val="00C16331"/>
    <w:rsid w:val="00C16519"/>
    <w:rsid w:val="00C16679"/>
    <w:rsid w:val="00C16E8D"/>
    <w:rsid w:val="00C17EC3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3739"/>
    <w:rsid w:val="00C237C1"/>
    <w:rsid w:val="00C237FC"/>
    <w:rsid w:val="00C2418E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AE6"/>
    <w:rsid w:val="00C31BC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69C"/>
    <w:rsid w:val="00C35C68"/>
    <w:rsid w:val="00C35CA1"/>
    <w:rsid w:val="00C35DB6"/>
    <w:rsid w:val="00C3678C"/>
    <w:rsid w:val="00C37B56"/>
    <w:rsid w:val="00C37D97"/>
    <w:rsid w:val="00C37E27"/>
    <w:rsid w:val="00C37F9F"/>
    <w:rsid w:val="00C4002D"/>
    <w:rsid w:val="00C40063"/>
    <w:rsid w:val="00C40687"/>
    <w:rsid w:val="00C4086A"/>
    <w:rsid w:val="00C409B9"/>
    <w:rsid w:val="00C40E51"/>
    <w:rsid w:val="00C40F53"/>
    <w:rsid w:val="00C4169F"/>
    <w:rsid w:val="00C419B9"/>
    <w:rsid w:val="00C41E6A"/>
    <w:rsid w:val="00C42085"/>
    <w:rsid w:val="00C420E7"/>
    <w:rsid w:val="00C423F6"/>
    <w:rsid w:val="00C42697"/>
    <w:rsid w:val="00C42B64"/>
    <w:rsid w:val="00C42CFB"/>
    <w:rsid w:val="00C42EEC"/>
    <w:rsid w:val="00C4309A"/>
    <w:rsid w:val="00C43189"/>
    <w:rsid w:val="00C4326C"/>
    <w:rsid w:val="00C43270"/>
    <w:rsid w:val="00C43DCC"/>
    <w:rsid w:val="00C443E1"/>
    <w:rsid w:val="00C446C4"/>
    <w:rsid w:val="00C45409"/>
    <w:rsid w:val="00C45495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B3D"/>
    <w:rsid w:val="00C50B64"/>
    <w:rsid w:val="00C511BD"/>
    <w:rsid w:val="00C51A7E"/>
    <w:rsid w:val="00C51F72"/>
    <w:rsid w:val="00C52062"/>
    <w:rsid w:val="00C526F0"/>
    <w:rsid w:val="00C52AF5"/>
    <w:rsid w:val="00C52E41"/>
    <w:rsid w:val="00C52F55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643"/>
    <w:rsid w:val="00C60B89"/>
    <w:rsid w:val="00C612A5"/>
    <w:rsid w:val="00C612B6"/>
    <w:rsid w:val="00C6178B"/>
    <w:rsid w:val="00C61E02"/>
    <w:rsid w:val="00C62108"/>
    <w:rsid w:val="00C62358"/>
    <w:rsid w:val="00C62597"/>
    <w:rsid w:val="00C626FA"/>
    <w:rsid w:val="00C62BE6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DBC"/>
    <w:rsid w:val="00C64EAF"/>
    <w:rsid w:val="00C64FBA"/>
    <w:rsid w:val="00C654C7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BE5"/>
    <w:rsid w:val="00C713F8"/>
    <w:rsid w:val="00C7164B"/>
    <w:rsid w:val="00C716E2"/>
    <w:rsid w:val="00C716FC"/>
    <w:rsid w:val="00C717E2"/>
    <w:rsid w:val="00C71A7A"/>
    <w:rsid w:val="00C71C33"/>
    <w:rsid w:val="00C71E30"/>
    <w:rsid w:val="00C72258"/>
    <w:rsid w:val="00C72631"/>
    <w:rsid w:val="00C7286F"/>
    <w:rsid w:val="00C72C17"/>
    <w:rsid w:val="00C73ADA"/>
    <w:rsid w:val="00C74361"/>
    <w:rsid w:val="00C74909"/>
    <w:rsid w:val="00C74B34"/>
    <w:rsid w:val="00C751BE"/>
    <w:rsid w:val="00C756F6"/>
    <w:rsid w:val="00C75898"/>
    <w:rsid w:val="00C75919"/>
    <w:rsid w:val="00C75BD8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B8"/>
    <w:rsid w:val="00C82C8A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FB"/>
    <w:rsid w:val="00C866FC"/>
    <w:rsid w:val="00C8752B"/>
    <w:rsid w:val="00C876A4"/>
    <w:rsid w:val="00C90818"/>
    <w:rsid w:val="00C90908"/>
    <w:rsid w:val="00C90997"/>
    <w:rsid w:val="00C911E2"/>
    <w:rsid w:val="00C91A0A"/>
    <w:rsid w:val="00C91BAD"/>
    <w:rsid w:val="00C91D07"/>
    <w:rsid w:val="00C91F85"/>
    <w:rsid w:val="00C92916"/>
    <w:rsid w:val="00C92988"/>
    <w:rsid w:val="00C92CC2"/>
    <w:rsid w:val="00C92CF6"/>
    <w:rsid w:val="00C92E73"/>
    <w:rsid w:val="00C93029"/>
    <w:rsid w:val="00C931A9"/>
    <w:rsid w:val="00C9324D"/>
    <w:rsid w:val="00C93965"/>
    <w:rsid w:val="00C939F1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7C3"/>
    <w:rsid w:val="00CA5852"/>
    <w:rsid w:val="00CA5893"/>
    <w:rsid w:val="00CA5A1B"/>
    <w:rsid w:val="00CA6A29"/>
    <w:rsid w:val="00CA6F48"/>
    <w:rsid w:val="00CA7048"/>
    <w:rsid w:val="00CA7200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5556"/>
    <w:rsid w:val="00CB59E2"/>
    <w:rsid w:val="00CB5B06"/>
    <w:rsid w:val="00CB655E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13BE"/>
    <w:rsid w:val="00CC19D0"/>
    <w:rsid w:val="00CC1A59"/>
    <w:rsid w:val="00CC2544"/>
    <w:rsid w:val="00CC289B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4D"/>
    <w:rsid w:val="00CE0B94"/>
    <w:rsid w:val="00CE0C13"/>
    <w:rsid w:val="00CE0DC8"/>
    <w:rsid w:val="00CE0EED"/>
    <w:rsid w:val="00CE1013"/>
    <w:rsid w:val="00CE216F"/>
    <w:rsid w:val="00CE23B3"/>
    <w:rsid w:val="00CE2828"/>
    <w:rsid w:val="00CE2DAF"/>
    <w:rsid w:val="00CE303E"/>
    <w:rsid w:val="00CE32DD"/>
    <w:rsid w:val="00CE3879"/>
    <w:rsid w:val="00CE39AE"/>
    <w:rsid w:val="00CE3F41"/>
    <w:rsid w:val="00CE44C9"/>
    <w:rsid w:val="00CE454C"/>
    <w:rsid w:val="00CE46B9"/>
    <w:rsid w:val="00CE488C"/>
    <w:rsid w:val="00CE5386"/>
    <w:rsid w:val="00CE544F"/>
    <w:rsid w:val="00CE57A0"/>
    <w:rsid w:val="00CE5B75"/>
    <w:rsid w:val="00CE612A"/>
    <w:rsid w:val="00CE61B9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C64"/>
    <w:rsid w:val="00CF0EEA"/>
    <w:rsid w:val="00CF0F3A"/>
    <w:rsid w:val="00CF1101"/>
    <w:rsid w:val="00CF1292"/>
    <w:rsid w:val="00CF1449"/>
    <w:rsid w:val="00CF16C3"/>
    <w:rsid w:val="00CF17DE"/>
    <w:rsid w:val="00CF18C4"/>
    <w:rsid w:val="00CF19A2"/>
    <w:rsid w:val="00CF1A77"/>
    <w:rsid w:val="00CF1F8D"/>
    <w:rsid w:val="00CF26D2"/>
    <w:rsid w:val="00CF2810"/>
    <w:rsid w:val="00CF28BA"/>
    <w:rsid w:val="00CF2BA9"/>
    <w:rsid w:val="00CF3791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997"/>
    <w:rsid w:val="00CF7108"/>
    <w:rsid w:val="00CF714F"/>
    <w:rsid w:val="00CF7A47"/>
    <w:rsid w:val="00CF7B76"/>
    <w:rsid w:val="00CF7C0C"/>
    <w:rsid w:val="00CF7CD0"/>
    <w:rsid w:val="00D00037"/>
    <w:rsid w:val="00D000E1"/>
    <w:rsid w:val="00D00646"/>
    <w:rsid w:val="00D0078B"/>
    <w:rsid w:val="00D00FBC"/>
    <w:rsid w:val="00D01120"/>
    <w:rsid w:val="00D01613"/>
    <w:rsid w:val="00D016CB"/>
    <w:rsid w:val="00D01C39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A08"/>
    <w:rsid w:val="00D06D24"/>
    <w:rsid w:val="00D06D8A"/>
    <w:rsid w:val="00D06E51"/>
    <w:rsid w:val="00D07554"/>
    <w:rsid w:val="00D076B8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AD8"/>
    <w:rsid w:val="00D12FCC"/>
    <w:rsid w:val="00D13C5F"/>
    <w:rsid w:val="00D13D22"/>
    <w:rsid w:val="00D13D58"/>
    <w:rsid w:val="00D13EDF"/>
    <w:rsid w:val="00D143E2"/>
    <w:rsid w:val="00D14A2E"/>
    <w:rsid w:val="00D14A8B"/>
    <w:rsid w:val="00D14D40"/>
    <w:rsid w:val="00D14FF5"/>
    <w:rsid w:val="00D155E7"/>
    <w:rsid w:val="00D158A2"/>
    <w:rsid w:val="00D15993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599"/>
    <w:rsid w:val="00D17E49"/>
    <w:rsid w:val="00D20952"/>
    <w:rsid w:val="00D20A6B"/>
    <w:rsid w:val="00D20C2D"/>
    <w:rsid w:val="00D20D72"/>
    <w:rsid w:val="00D2121E"/>
    <w:rsid w:val="00D21232"/>
    <w:rsid w:val="00D223A4"/>
    <w:rsid w:val="00D22614"/>
    <w:rsid w:val="00D22A95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9B4"/>
    <w:rsid w:val="00D27D63"/>
    <w:rsid w:val="00D3044B"/>
    <w:rsid w:val="00D305A4"/>
    <w:rsid w:val="00D30A88"/>
    <w:rsid w:val="00D30E7C"/>
    <w:rsid w:val="00D30FD1"/>
    <w:rsid w:val="00D314D9"/>
    <w:rsid w:val="00D316D1"/>
    <w:rsid w:val="00D318B7"/>
    <w:rsid w:val="00D31FD5"/>
    <w:rsid w:val="00D32258"/>
    <w:rsid w:val="00D32CF0"/>
    <w:rsid w:val="00D32E09"/>
    <w:rsid w:val="00D3358A"/>
    <w:rsid w:val="00D336A2"/>
    <w:rsid w:val="00D3391C"/>
    <w:rsid w:val="00D33935"/>
    <w:rsid w:val="00D33E93"/>
    <w:rsid w:val="00D348B4"/>
    <w:rsid w:val="00D34CA5"/>
    <w:rsid w:val="00D34E60"/>
    <w:rsid w:val="00D34EC0"/>
    <w:rsid w:val="00D35A55"/>
    <w:rsid w:val="00D36155"/>
    <w:rsid w:val="00D36389"/>
    <w:rsid w:val="00D36439"/>
    <w:rsid w:val="00D367C3"/>
    <w:rsid w:val="00D36A64"/>
    <w:rsid w:val="00D36BA2"/>
    <w:rsid w:val="00D36DF2"/>
    <w:rsid w:val="00D36ED3"/>
    <w:rsid w:val="00D374A5"/>
    <w:rsid w:val="00D40679"/>
    <w:rsid w:val="00D412FB"/>
    <w:rsid w:val="00D418B1"/>
    <w:rsid w:val="00D41ECA"/>
    <w:rsid w:val="00D42155"/>
    <w:rsid w:val="00D42EA8"/>
    <w:rsid w:val="00D43063"/>
    <w:rsid w:val="00D4309B"/>
    <w:rsid w:val="00D435E9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8CA"/>
    <w:rsid w:val="00D52B07"/>
    <w:rsid w:val="00D52FAA"/>
    <w:rsid w:val="00D53165"/>
    <w:rsid w:val="00D5350C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5258"/>
    <w:rsid w:val="00D55385"/>
    <w:rsid w:val="00D554A4"/>
    <w:rsid w:val="00D559FF"/>
    <w:rsid w:val="00D55C23"/>
    <w:rsid w:val="00D55EF8"/>
    <w:rsid w:val="00D56116"/>
    <w:rsid w:val="00D561A4"/>
    <w:rsid w:val="00D569F3"/>
    <w:rsid w:val="00D57233"/>
    <w:rsid w:val="00D57622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85"/>
    <w:rsid w:val="00D631F7"/>
    <w:rsid w:val="00D63534"/>
    <w:rsid w:val="00D6360D"/>
    <w:rsid w:val="00D63B24"/>
    <w:rsid w:val="00D63D4D"/>
    <w:rsid w:val="00D63D78"/>
    <w:rsid w:val="00D64210"/>
    <w:rsid w:val="00D645DD"/>
    <w:rsid w:val="00D64674"/>
    <w:rsid w:val="00D6540D"/>
    <w:rsid w:val="00D65521"/>
    <w:rsid w:val="00D655D5"/>
    <w:rsid w:val="00D65888"/>
    <w:rsid w:val="00D6589A"/>
    <w:rsid w:val="00D6595C"/>
    <w:rsid w:val="00D65B68"/>
    <w:rsid w:val="00D65CC2"/>
    <w:rsid w:val="00D66273"/>
    <w:rsid w:val="00D664B3"/>
    <w:rsid w:val="00D66641"/>
    <w:rsid w:val="00D6665E"/>
    <w:rsid w:val="00D66751"/>
    <w:rsid w:val="00D66BB6"/>
    <w:rsid w:val="00D66E0B"/>
    <w:rsid w:val="00D66EF7"/>
    <w:rsid w:val="00D671A0"/>
    <w:rsid w:val="00D671CD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DD"/>
    <w:rsid w:val="00D755FB"/>
    <w:rsid w:val="00D7591A"/>
    <w:rsid w:val="00D75968"/>
    <w:rsid w:val="00D75AB9"/>
    <w:rsid w:val="00D760E4"/>
    <w:rsid w:val="00D76821"/>
    <w:rsid w:val="00D76FD8"/>
    <w:rsid w:val="00D7708D"/>
    <w:rsid w:val="00D80305"/>
    <w:rsid w:val="00D803FD"/>
    <w:rsid w:val="00D8056F"/>
    <w:rsid w:val="00D80662"/>
    <w:rsid w:val="00D80717"/>
    <w:rsid w:val="00D8095D"/>
    <w:rsid w:val="00D8128A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352"/>
    <w:rsid w:val="00D8336A"/>
    <w:rsid w:val="00D83940"/>
    <w:rsid w:val="00D83956"/>
    <w:rsid w:val="00D83EF6"/>
    <w:rsid w:val="00D840C4"/>
    <w:rsid w:val="00D842E4"/>
    <w:rsid w:val="00D8478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5C8"/>
    <w:rsid w:val="00D867E5"/>
    <w:rsid w:val="00D87297"/>
    <w:rsid w:val="00D87459"/>
    <w:rsid w:val="00D876DB"/>
    <w:rsid w:val="00D87CBF"/>
    <w:rsid w:val="00D87DA0"/>
    <w:rsid w:val="00D9003E"/>
    <w:rsid w:val="00D908D4"/>
    <w:rsid w:val="00D90C65"/>
    <w:rsid w:val="00D90E58"/>
    <w:rsid w:val="00D926AD"/>
    <w:rsid w:val="00D92A3F"/>
    <w:rsid w:val="00D92DEF"/>
    <w:rsid w:val="00D92E6B"/>
    <w:rsid w:val="00D93097"/>
    <w:rsid w:val="00D93198"/>
    <w:rsid w:val="00D936DA"/>
    <w:rsid w:val="00D94190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281"/>
    <w:rsid w:val="00DA635D"/>
    <w:rsid w:val="00DA6965"/>
    <w:rsid w:val="00DA6B42"/>
    <w:rsid w:val="00DA702B"/>
    <w:rsid w:val="00DA76E4"/>
    <w:rsid w:val="00DA799A"/>
    <w:rsid w:val="00DA7FE6"/>
    <w:rsid w:val="00DB0B8F"/>
    <w:rsid w:val="00DB0D0C"/>
    <w:rsid w:val="00DB0ECB"/>
    <w:rsid w:val="00DB12F0"/>
    <w:rsid w:val="00DB14EC"/>
    <w:rsid w:val="00DB16DE"/>
    <w:rsid w:val="00DB199A"/>
    <w:rsid w:val="00DB1C16"/>
    <w:rsid w:val="00DB1F39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3F0"/>
    <w:rsid w:val="00DB4B0B"/>
    <w:rsid w:val="00DB4D04"/>
    <w:rsid w:val="00DB5023"/>
    <w:rsid w:val="00DB555B"/>
    <w:rsid w:val="00DB56D1"/>
    <w:rsid w:val="00DB5A43"/>
    <w:rsid w:val="00DB6185"/>
    <w:rsid w:val="00DB62B2"/>
    <w:rsid w:val="00DB6600"/>
    <w:rsid w:val="00DB70CC"/>
    <w:rsid w:val="00DB71EF"/>
    <w:rsid w:val="00DB7257"/>
    <w:rsid w:val="00DB79C6"/>
    <w:rsid w:val="00DB7B8B"/>
    <w:rsid w:val="00DB7EC6"/>
    <w:rsid w:val="00DC0021"/>
    <w:rsid w:val="00DC024F"/>
    <w:rsid w:val="00DC0827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AD5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8A6"/>
    <w:rsid w:val="00DE4E01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6B7"/>
    <w:rsid w:val="00DF4CE5"/>
    <w:rsid w:val="00DF4ECB"/>
    <w:rsid w:val="00DF514D"/>
    <w:rsid w:val="00DF56D3"/>
    <w:rsid w:val="00DF5A34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25C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FC1"/>
    <w:rsid w:val="00E040F5"/>
    <w:rsid w:val="00E043D1"/>
    <w:rsid w:val="00E04B07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264"/>
    <w:rsid w:val="00E07C4D"/>
    <w:rsid w:val="00E07D17"/>
    <w:rsid w:val="00E07FBA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B66"/>
    <w:rsid w:val="00E13E3B"/>
    <w:rsid w:val="00E14698"/>
    <w:rsid w:val="00E14A9B"/>
    <w:rsid w:val="00E14D5E"/>
    <w:rsid w:val="00E14E6A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FA9"/>
    <w:rsid w:val="00E211C7"/>
    <w:rsid w:val="00E214DD"/>
    <w:rsid w:val="00E22560"/>
    <w:rsid w:val="00E227DC"/>
    <w:rsid w:val="00E2291C"/>
    <w:rsid w:val="00E2299A"/>
    <w:rsid w:val="00E22B79"/>
    <w:rsid w:val="00E22F5A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D25"/>
    <w:rsid w:val="00E262E1"/>
    <w:rsid w:val="00E2636D"/>
    <w:rsid w:val="00E26485"/>
    <w:rsid w:val="00E26745"/>
    <w:rsid w:val="00E300F1"/>
    <w:rsid w:val="00E302EC"/>
    <w:rsid w:val="00E30593"/>
    <w:rsid w:val="00E308C9"/>
    <w:rsid w:val="00E30A9E"/>
    <w:rsid w:val="00E30E4A"/>
    <w:rsid w:val="00E311B2"/>
    <w:rsid w:val="00E31AC3"/>
    <w:rsid w:val="00E31C3C"/>
    <w:rsid w:val="00E3220B"/>
    <w:rsid w:val="00E32CD1"/>
    <w:rsid w:val="00E3329F"/>
    <w:rsid w:val="00E33411"/>
    <w:rsid w:val="00E33C53"/>
    <w:rsid w:val="00E33D53"/>
    <w:rsid w:val="00E340D1"/>
    <w:rsid w:val="00E342CE"/>
    <w:rsid w:val="00E34D60"/>
    <w:rsid w:val="00E35213"/>
    <w:rsid w:val="00E353FE"/>
    <w:rsid w:val="00E358B1"/>
    <w:rsid w:val="00E359E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AF"/>
    <w:rsid w:val="00E37B58"/>
    <w:rsid w:val="00E37CDD"/>
    <w:rsid w:val="00E40034"/>
    <w:rsid w:val="00E40661"/>
    <w:rsid w:val="00E41112"/>
    <w:rsid w:val="00E41387"/>
    <w:rsid w:val="00E41577"/>
    <w:rsid w:val="00E415CA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49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2A1B"/>
    <w:rsid w:val="00E52A56"/>
    <w:rsid w:val="00E52DB1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F06"/>
    <w:rsid w:val="00E767FE"/>
    <w:rsid w:val="00E76BC3"/>
    <w:rsid w:val="00E76F12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7606"/>
    <w:rsid w:val="00E87795"/>
    <w:rsid w:val="00E87A51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F7"/>
    <w:rsid w:val="00EA06D3"/>
    <w:rsid w:val="00EA08DA"/>
    <w:rsid w:val="00EA0E16"/>
    <w:rsid w:val="00EA103B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52C"/>
    <w:rsid w:val="00EA570E"/>
    <w:rsid w:val="00EA5742"/>
    <w:rsid w:val="00EA6014"/>
    <w:rsid w:val="00EA67D0"/>
    <w:rsid w:val="00EA7050"/>
    <w:rsid w:val="00EA7558"/>
    <w:rsid w:val="00EA79A0"/>
    <w:rsid w:val="00EB03DA"/>
    <w:rsid w:val="00EB045A"/>
    <w:rsid w:val="00EB06E0"/>
    <w:rsid w:val="00EB0CD8"/>
    <w:rsid w:val="00EB1188"/>
    <w:rsid w:val="00EB1E18"/>
    <w:rsid w:val="00EB1F93"/>
    <w:rsid w:val="00EB20CC"/>
    <w:rsid w:val="00EB277A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52D"/>
    <w:rsid w:val="00EC2885"/>
    <w:rsid w:val="00EC2CEE"/>
    <w:rsid w:val="00EC3003"/>
    <w:rsid w:val="00EC3308"/>
    <w:rsid w:val="00EC35A4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74A"/>
    <w:rsid w:val="00EC7B91"/>
    <w:rsid w:val="00EC7C8B"/>
    <w:rsid w:val="00EC7DBF"/>
    <w:rsid w:val="00ED003A"/>
    <w:rsid w:val="00ED0F1D"/>
    <w:rsid w:val="00ED1343"/>
    <w:rsid w:val="00ED14E8"/>
    <w:rsid w:val="00ED16BD"/>
    <w:rsid w:val="00ED1B07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E89"/>
    <w:rsid w:val="00ED4EB4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C"/>
    <w:rsid w:val="00EE16D7"/>
    <w:rsid w:val="00EE1993"/>
    <w:rsid w:val="00EE1B9D"/>
    <w:rsid w:val="00EE1C8A"/>
    <w:rsid w:val="00EE1E06"/>
    <w:rsid w:val="00EE2190"/>
    <w:rsid w:val="00EE237F"/>
    <w:rsid w:val="00EE2484"/>
    <w:rsid w:val="00EE265F"/>
    <w:rsid w:val="00EE2A85"/>
    <w:rsid w:val="00EE2A97"/>
    <w:rsid w:val="00EE345A"/>
    <w:rsid w:val="00EE3478"/>
    <w:rsid w:val="00EE3573"/>
    <w:rsid w:val="00EE370A"/>
    <w:rsid w:val="00EE3AD6"/>
    <w:rsid w:val="00EE4C09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C34"/>
    <w:rsid w:val="00EF2C69"/>
    <w:rsid w:val="00EF2C90"/>
    <w:rsid w:val="00EF2F19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F3C"/>
    <w:rsid w:val="00F050A5"/>
    <w:rsid w:val="00F051D3"/>
    <w:rsid w:val="00F0533A"/>
    <w:rsid w:val="00F05AEC"/>
    <w:rsid w:val="00F0609D"/>
    <w:rsid w:val="00F06230"/>
    <w:rsid w:val="00F0627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A3F"/>
    <w:rsid w:val="00F10B2F"/>
    <w:rsid w:val="00F10BAA"/>
    <w:rsid w:val="00F112C3"/>
    <w:rsid w:val="00F11557"/>
    <w:rsid w:val="00F119F7"/>
    <w:rsid w:val="00F11A1D"/>
    <w:rsid w:val="00F11ABE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DFF"/>
    <w:rsid w:val="00F15E3F"/>
    <w:rsid w:val="00F15FB8"/>
    <w:rsid w:val="00F16CD0"/>
    <w:rsid w:val="00F16DAC"/>
    <w:rsid w:val="00F17125"/>
    <w:rsid w:val="00F173E0"/>
    <w:rsid w:val="00F2074A"/>
    <w:rsid w:val="00F20D20"/>
    <w:rsid w:val="00F20EBE"/>
    <w:rsid w:val="00F21203"/>
    <w:rsid w:val="00F2125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D8"/>
    <w:rsid w:val="00F25980"/>
    <w:rsid w:val="00F25B4B"/>
    <w:rsid w:val="00F25CB3"/>
    <w:rsid w:val="00F25FE3"/>
    <w:rsid w:val="00F262EE"/>
    <w:rsid w:val="00F266C3"/>
    <w:rsid w:val="00F269E0"/>
    <w:rsid w:val="00F271D2"/>
    <w:rsid w:val="00F273E5"/>
    <w:rsid w:val="00F2782C"/>
    <w:rsid w:val="00F279F1"/>
    <w:rsid w:val="00F3008B"/>
    <w:rsid w:val="00F30108"/>
    <w:rsid w:val="00F30200"/>
    <w:rsid w:val="00F30332"/>
    <w:rsid w:val="00F30A45"/>
    <w:rsid w:val="00F30C7E"/>
    <w:rsid w:val="00F30E57"/>
    <w:rsid w:val="00F316D5"/>
    <w:rsid w:val="00F3188A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8AC"/>
    <w:rsid w:val="00F42FFA"/>
    <w:rsid w:val="00F430FD"/>
    <w:rsid w:val="00F432FD"/>
    <w:rsid w:val="00F43416"/>
    <w:rsid w:val="00F435B6"/>
    <w:rsid w:val="00F4387C"/>
    <w:rsid w:val="00F43B85"/>
    <w:rsid w:val="00F43CBF"/>
    <w:rsid w:val="00F43D6E"/>
    <w:rsid w:val="00F43EA9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4267"/>
    <w:rsid w:val="00F54D00"/>
    <w:rsid w:val="00F551CE"/>
    <w:rsid w:val="00F5551C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AE6"/>
    <w:rsid w:val="00F57C0E"/>
    <w:rsid w:val="00F57CAA"/>
    <w:rsid w:val="00F57CB3"/>
    <w:rsid w:val="00F60728"/>
    <w:rsid w:val="00F609C9"/>
    <w:rsid w:val="00F61054"/>
    <w:rsid w:val="00F61333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17F"/>
    <w:rsid w:val="00F71421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3FC"/>
    <w:rsid w:val="00F7686B"/>
    <w:rsid w:val="00F76B90"/>
    <w:rsid w:val="00F77426"/>
    <w:rsid w:val="00F774FF"/>
    <w:rsid w:val="00F77691"/>
    <w:rsid w:val="00F801E9"/>
    <w:rsid w:val="00F8073D"/>
    <w:rsid w:val="00F80A5E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7F"/>
    <w:rsid w:val="00F829A9"/>
    <w:rsid w:val="00F82C6D"/>
    <w:rsid w:val="00F830F2"/>
    <w:rsid w:val="00F83256"/>
    <w:rsid w:val="00F8379B"/>
    <w:rsid w:val="00F83AE2"/>
    <w:rsid w:val="00F84234"/>
    <w:rsid w:val="00F842C6"/>
    <w:rsid w:val="00F844BB"/>
    <w:rsid w:val="00F84ABB"/>
    <w:rsid w:val="00F84FA4"/>
    <w:rsid w:val="00F850E6"/>
    <w:rsid w:val="00F859B5"/>
    <w:rsid w:val="00F860D8"/>
    <w:rsid w:val="00F86629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51A9"/>
    <w:rsid w:val="00F952DA"/>
    <w:rsid w:val="00F95399"/>
    <w:rsid w:val="00F95D90"/>
    <w:rsid w:val="00F95FE8"/>
    <w:rsid w:val="00F9676A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A4A"/>
    <w:rsid w:val="00FA0E26"/>
    <w:rsid w:val="00FA0FE8"/>
    <w:rsid w:val="00FA10B2"/>
    <w:rsid w:val="00FA1350"/>
    <w:rsid w:val="00FA1680"/>
    <w:rsid w:val="00FA1B18"/>
    <w:rsid w:val="00FA1B7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D6"/>
    <w:rsid w:val="00FB4703"/>
    <w:rsid w:val="00FB474B"/>
    <w:rsid w:val="00FB4A73"/>
    <w:rsid w:val="00FB4F54"/>
    <w:rsid w:val="00FB5B04"/>
    <w:rsid w:val="00FB5B45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224E"/>
    <w:rsid w:val="00FC252B"/>
    <w:rsid w:val="00FC2871"/>
    <w:rsid w:val="00FC29B6"/>
    <w:rsid w:val="00FC2D52"/>
    <w:rsid w:val="00FC37BC"/>
    <w:rsid w:val="00FC3F54"/>
    <w:rsid w:val="00FC3FE1"/>
    <w:rsid w:val="00FC4272"/>
    <w:rsid w:val="00FC4535"/>
    <w:rsid w:val="00FC45EF"/>
    <w:rsid w:val="00FC4F17"/>
    <w:rsid w:val="00FC5345"/>
    <w:rsid w:val="00FC53AF"/>
    <w:rsid w:val="00FC53B7"/>
    <w:rsid w:val="00FC59B7"/>
    <w:rsid w:val="00FC5D04"/>
    <w:rsid w:val="00FC63E0"/>
    <w:rsid w:val="00FC6D47"/>
    <w:rsid w:val="00FC6D49"/>
    <w:rsid w:val="00FC6D85"/>
    <w:rsid w:val="00FC6F69"/>
    <w:rsid w:val="00FC6FEE"/>
    <w:rsid w:val="00FC795C"/>
    <w:rsid w:val="00FC7FBE"/>
    <w:rsid w:val="00FD0348"/>
    <w:rsid w:val="00FD08EA"/>
    <w:rsid w:val="00FD0B14"/>
    <w:rsid w:val="00FD0F20"/>
    <w:rsid w:val="00FD0F4D"/>
    <w:rsid w:val="00FD1133"/>
    <w:rsid w:val="00FD11AA"/>
    <w:rsid w:val="00FD15FC"/>
    <w:rsid w:val="00FD173C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6C7"/>
    <w:rsid w:val="00FD539F"/>
    <w:rsid w:val="00FD53F4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D37"/>
    <w:rsid w:val="00FE0DBA"/>
    <w:rsid w:val="00FE11B7"/>
    <w:rsid w:val="00FE16ED"/>
    <w:rsid w:val="00FE1D1F"/>
    <w:rsid w:val="00FE1F3F"/>
    <w:rsid w:val="00FE24F0"/>
    <w:rsid w:val="00FE2780"/>
    <w:rsid w:val="00FE27BC"/>
    <w:rsid w:val="00FE29A3"/>
    <w:rsid w:val="00FE2A3F"/>
    <w:rsid w:val="00FE2F13"/>
    <w:rsid w:val="00FE31E3"/>
    <w:rsid w:val="00FE392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1261"/>
    <w:rsid w:val="00FF179C"/>
    <w:rsid w:val="00FF18B4"/>
    <w:rsid w:val="00FF1934"/>
    <w:rsid w:val="00FF1AF7"/>
    <w:rsid w:val="00FF1CAD"/>
    <w:rsid w:val="00FF1EAD"/>
    <w:rsid w:val="00FF21F7"/>
    <w:rsid w:val="00FF238A"/>
    <w:rsid w:val="00FF25F5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4D0A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4D0A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unhideWhenUsed/>
    <w:rsid w:val="00784D0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4D0A"/>
    <w:rPr>
      <w:rFonts w:ascii="SL_Times New Roman" w:hAnsi="SL_Times New Roman"/>
      <w:sz w:val="28"/>
    </w:rPr>
  </w:style>
  <w:style w:type="paragraph" w:customStyle="1" w:styleId="ConsPlusNormal">
    <w:name w:val="ConsPlusNormal"/>
    <w:rsid w:val="00D06A08"/>
    <w:pPr>
      <w:autoSpaceDE w:val="0"/>
      <w:autoSpaceDN w:val="0"/>
      <w:adjustRightInd w:val="0"/>
      <w:spacing w:after="0" w:line="240" w:lineRule="auto"/>
    </w:pPr>
    <w:rPr>
      <w:rFonts w:ascii="SL_Times New Roman" w:hAnsi="SL_Times New Roman" w:cs="SL_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0919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19B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B41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4D0A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4D0A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unhideWhenUsed/>
    <w:rsid w:val="00784D0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4D0A"/>
    <w:rPr>
      <w:rFonts w:ascii="SL_Times New Roman" w:hAnsi="SL_Times New Roman"/>
      <w:sz w:val="28"/>
    </w:rPr>
  </w:style>
  <w:style w:type="paragraph" w:customStyle="1" w:styleId="ConsPlusNormal">
    <w:name w:val="ConsPlusNormal"/>
    <w:rsid w:val="00D06A08"/>
    <w:pPr>
      <w:autoSpaceDE w:val="0"/>
      <w:autoSpaceDN w:val="0"/>
      <w:adjustRightInd w:val="0"/>
      <w:spacing w:after="0" w:line="240" w:lineRule="auto"/>
    </w:pPr>
    <w:rPr>
      <w:rFonts w:ascii="SL_Times New Roman" w:hAnsi="SL_Times New Roman" w:cs="SL_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0919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19B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B41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8119029/0" TargetMode="External"/><Relationship Id="rId13" Type="http://schemas.openxmlformats.org/officeDocument/2006/relationships/hyperlink" Target="http://mobileonline.garant.ru/document/redirect/186367/77" TargetMode="External"/><Relationship Id="rId18" Type="http://schemas.openxmlformats.org/officeDocument/2006/relationships/hyperlink" Target="http://mobileonline.garant.ru/document/redirect/8153234/100" TargetMode="External"/><Relationship Id="rId26" Type="http://schemas.openxmlformats.org/officeDocument/2006/relationships/image" Target="media/image6.emf"/><Relationship Id="rId3" Type="http://schemas.openxmlformats.org/officeDocument/2006/relationships/settings" Target="settings.xml"/><Relationship Id="rId21" Type="http://schemas.openxmlformats.org/officeDocument/2006/relationships/image" Target="media/image1.emf"/><Relationship Id="rId7" Type="http://schemas.openxmlformats.org/officeDocument/2006/relationships/hyperlink" Target="http://mobileonline.garant.ru/document/redirect/186367/0" TargetMode="External"/><Relationship Id="rId12" Type="http://schemas.openxmlformats.org/officeDocument/2006/relationships/hyperlink" Target="http://mobileonline.garant.ru/document/redirect/12112604/0" TargetMode="External"/><Relationship Id="rId17" Type="http://schemas.openxmlformats.org/officeDocument/2006/relationships/hyperlink" Target="http://mobileonline.garant.ru/document/redirect/12125267/296" TargetMode="External"/><Relationship Id="rId25" Type="http://schemas.openxmlformats.org/officeDocument/2006/relationships/image" Target="media/image5.emf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mobileonline.garant.ru/document/redirect/8153234/100" TargetMode="External"/><Relationship Id="rId20" Type="http://schemas.openxmlformats.org/officeDocument/2006/relationships/hyperlink" Target="http://mobileonline.garant.ru/document/redirect/22507661/4" TargetMode="External"/><Relationship Id="rId29" Type="http://schemas.openxmlformats.org/officeDocument/2006/relationships/image" Target="media/image9.e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mobileonline.garant.ru/document/redirect/186367/77" TargetMode="External"/><Relationship Id="rId24" Type="http://schemas.openxmlformats.org/officeDocument/2006/relationships/image" Target="media/image4.emf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mobileonline.garant.ru/document/redirect/8131615/74" TargetMode="External"/><Relationship Id="rId23" Type="http://schemas.openxmlformats.org/officeDocument/2006/relationships/image" Target="media/image3.emf"/><Relationship Id="rId28" Type="http://schemas.openxmlformats.org/officeDocument/2006/relationships/image" Target="media/image8.emf"/><Relationship Id="rId10" Type="http://schemas.openxmlformats.org/officeDocument/2006/relationships/hyperlink" Target="http://mobileonline.garant.ru/document/redirect/8166116/100" TargetMode="External"/><Relationship Id="rId19" Type="http://schemas.openxmlformats.org/officeDocument/2006/relationships/hyperlink" Target="http://mobileonline.garant.ru/document/redirect/12125267/299" TargetMode="External"/><Relationship Id="rId31" Type="http://schemas.openxmlformats.org/officeDocument/2006/relationships/image" Target="media/image11.emf"/><Relationship Id="rId4" Type="http://schemas.openxmlformats.org/officeDocument/2006/relationships/webSettings" Target="webSettings.xml"/><Relationship Id="rId9" Type="http://schemas.openxmlformats.org/officeDocument/2006/relationships/hyperlink" Target="http://mobileonline.garant.ru/document/redirect/186367/77" TargetMode="External"/><Relationship Id="rId14" Type="http://schemas.openxmlformats.org/officeDocument/2006/relationships/hyperlink" Target="http://mobileonline.garant.ru/document/redirect/8131615/74" TargetMode="External"/><Relationship Id="rId22" Type="http://schemas.openxmlformats.org/officeDocument/2006/relationships/image" Target="media/image2.emf"/><Relationship Id="rId27" Type="http://schemas.openxmlformats.org/officeDocument/2006/relationships/image" Target="media/image7.emf"/><Relationship Id="rId30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12</Pages>
  <Words>4066</Words>
  <Characters>23178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27190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Alsu.Nizamieva</dc:creator>
  <cp:lastModifiedBy>user</cp:lastModifiedBy>
  <cp:revision>7</cp:revision>
  <cp:lastPrinted>2019-09-17T12:19:00Z</cp:lastPrinted>
  <dcterms:created xsi:type="dcterms:W3CDTF">2020-09-11T11:49:00Z</dcterms:created>
  <dcterms:modified xsi:type="dcterms:W3CDTF">2020-11-01T09:05:00Z</dcterms:modified>
</cp:coreProperties>
</file>